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535A3" w14:textId="77777777" w:rsidR="00264461" w:rsidRDefault="00264461" w:rsidP="00264461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0B3DF251" w14:textId="77777777" w:rsidR="00264461" w:rsidRDefault="00264461" w:rsidP="00264461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41712224" w14:textId="77777777" w:rsidR="00264461" w:rsidRDefault="00264461" w:rsidP="00264461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6AE40D33" w14:textId="77777777" w:rsidR="00264461" w:rsidRDefault="00264461" w:rsidP="00264461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61098789" w14:textId="2C3791E0" w:rsidR="00264461" w:rsidRPr="003A0504" w:rsidRDefault="00264461" w:rsidP="00264461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3A0504">
        <w:rPr>
          <w:rFonts w:asciiTheme="minorHAnsi" w:hAnsiTheme="minorHAnsi" w:cstheme="minorHAnsi"/>
          <w:b/>
          <w:bCs/>
          <w:sz w:val="40"/>
          <w:szCs w:val="40"/>
        </w:rPr>
        <w:t xml:space="preserve">Diagnoza przeprowadzona </w:t>
      </w:r>
    </w:p>
    <w:p w14:paraId="45A18EC7" w14:textId="77777777" w:rsidR="00264461" w:rsidRPr="003A0504" w:rsidRDefault="00264461" w:rsidP="00264461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3A0504">
        <w:rPr>
          <w:rFonts w:asciiTheme="minorHAnsi" w:hAnsiTheme="minorHAnsi" w:cstheme="minorHAnsi"/>
          <w:b/>
          <w:bCs/>
          <w:sz w:val="40"/>
          <w:szCs w:val="40"/>
        </w:rPr>
        <w:t xml:space="preserve">w Zespole Szkół </w:t>
      </w:r>
      <w:r>
        <w:rPr>
          <w:rFonts w:asciiTheme="minorHAnsi" w:hAnsiTheme="minorHAnsi" w:cstheme="minorHAnsi"/>
          <w:b/>
          <w:bCs/>
          <w:sz w:val="40"/>
          <w:szCs w:val="40"/>
        </w:rPr>
        <w:t>Informatycznych</w:t>
      </w:r>
      <w:r w:rsidRPr="003A0504">
        <w:rPr>
          <w:rFonts w:asciiTheme="minorHAnsi" w:hAnsiTheme="minorHAnsi" w:cstheme="minorHAnsi"/>
          <w:b/>
          <w:bCs/>
          <w:sz w:val="40"/>
          <w:szCs w:val="40"/>
        </w:rPr>
        <w:t xml:space="preserve"> w Kielcach  </w:t>
      </w:r>
    </w:p>
    <w:p w14:paraId="61EF335F" w14:textId="77777777" w:rsidR="00264461" w:rsidRPr="003A0504" w:rsidRDefault="00264461" w:rsidP="00264461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3A0504">
        <w:rPr>
          <w:rFonts w:asciiTheme="minorHAnsi" w:hAnsiTheme="minorHAnsi" w:cstheme="minorHAnsi"/>
          <w:b/>
          <w:bCs/>
          <w:sz w:val="40"/>
          <w:szCs w:val="40"/>
        </w:rPr>
        <w:t>na potrzeby realizacji przedsięwzięć</w:t>
      </w:r>
    </w:p>
    <w:p w14:paraId="30929D80" w14:textId="77777777" w:rsidR="00264461" w:rsidRPr="003A0504" w:rsidRDefault="00264461" w:rsidP="00264461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3A0504">
        <w:rPr>
          <w:rFonts w:asciiTheme="minorHAnsi" w:hAnsiTheme="minorHAnsi" w:cstheme="minorHAnsi"/>
          <w:b/>
          <w:bCs/>
          <w:sz w:val="40"/>
          <w:szCs w:val="40"/>
        </w:rPr>
        <w:t>z EFS + na lata 2021-2027</w:t>
      </w:r>
    </w:p>
    <w:p w14:paraId="03B1171D" w14:textId="77777777" w:rsidR="00264461" w:rsidRDefault="00264461" w:rsidP="00264461">
      <w:pPr>
        <w:jc w:val="both"/>
        <w:rPr>
          <w:rFonts w:asciiTheme="minorHAnsi" w:hAnsiTheme="minorHAnsi" w:cstheme="minorHAnsi"/>
          <w:b/>
          <w:bCs/>
          <w:sz w:val="40"/>
          <w:szCs w:val="40"/>
        </w:rPr>
      </w:pPr>
    </w:p>
    <w:p w14:paraId="7B045E9B" w14:textId="77777777" w:rsidR="00F97C9A" w:rsidRDefault="00F97C9A" w:rsidP="00264461">
      <w:pPr>
        <w:jc w:val="both"/>
        <w:rPr>
          <w:rFonts w:asciiTheme="minorHAnsi" w:hAnsiTheme="minorHAnsi" w:cstheme="minorHAnsi"/>
          <w:b/>
          <w:bCs/>
          <w:sz w:val="40"/>
          <w:szCs w:val="40"/>
        </w:rPr>
      </w:pPr>
    </w:p>
    <w:p w14:paraId="4746AF88" w14:textId="77777777" w:rsidR="00F97C9A" w:rsidRDefault="00F97C9A" w:rsidP="00264461">
      <w:pPr>
        <w:jc w:val="both"/>
        <w:rPr>
          <w:rFonts w:asciiTheme="minorHAnsi" w:hAnsiTheme="minorHAnsi" w:cstheme="minorHAnsi"/>
          <w:b/>
          <w:bCs/>
          <w:sz w:val="40"/>
          <w:szCs w:val="40"/>
        </w:rPr>
      </w:pPr>
    </w:p>
    <w:p w14:paraId="194173B8" w14:textId="77777777" w:rsidR="00F97C9A" w:rsidRDefault="00F97C9A" w:rsidP="00264461">
      <w:pPr>
        <w:jc w:val="both"/>
        <w:rPr>
          <w:rFonts w:asciiTheme="minorHAnsi" w:hAnsiTheme="minorHAnsi" w:cstheme="minorHAnsi"/>
          <w:b/>
          <w:bCs/>
          <w:sz w:val="40"/>
          <w:szCs w:val="40"/>
        </w:rPr>
      </w:pPr>
    </w:p>
    <w:p w14:paraId="7A665D34" w14:textId="77777777" w:rsidR="00264461" w:rsidRDefault="00264461" w:rsidP="00264461">
      <w:pPr>
        <w:jc w:val="both"/>
        <w:rPr>
          <w:rFonts w:asciiTheme="minorHAnsi" w:hAnsiTheme="minorHAnsi" w:cstheme="minorHAnsi"/>
          <w:b/>
          <w:bCs/>
          <w:sz w:val="40"/>
          <w:szCs w:val="40"/>
        </w:rPr>
      </w:pPr>
    </w:p>
    <w:p w14:paraId="22FF3591" w14:textId="77777777" w:rsidR="00264461" w:rsidRDefault="00264461" w:rsidP="00264461">
      <w:pPr>
        <w:jc w:val="both"/>
        <w:rPr>
          <w:rFonts w:asciiTheme="minorHAnsi" w:hAnsiTheme="minorHAnsi" w:cstheme="minorHAnsi"/>
          <w:b/>
          <w:bCs/>
          <w:sz w:val="40"/>
          <w:szCs w:val="40"/>
        </w:rPr>
      </w:pPr>
    </w:p>
    <w:p w14:paraId="737E3929" w14:textId="70B2C282" w:rsidR="00264461" w:rsidRDefault="00264461" w:rsidP="00264461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64461">
        <w:rPr>
          <w:rFonts w:asciiTheme="minorHAnsi" w:hAnsiTheme="minorHAnsi" w:cstheme="minorHAnsi"/>
          <w:b/>
          <w:bCs/>
          <w:sz w:val="20"/>
          <w:szCs w:val="20"/>
        </w:rPr>
        <w:t>.......................................</w:t>
      </w:r>
      <w:r w:rsidRPr="00264461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264461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264461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264461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264461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264461">
        <w:rPr>
          <w:rFonts w:asciiTheme="minorHAnsi" w:hAnsiTheme="minorHAnsi" w:cstheme="minorHAnsi"/>
          <w:b/>
          <w:bCs/>
          <w:sz w:val="20"/>
          <w:szCs w:val="20"/>
        </w:rPr>
        <w:tab/>
        <w:t>................................</w:t>
      </w:r>
      <w:r>
        <w:rPr>
          <w:rFonts w:asciiTheme="minorHAnsi" w:hAnsiTheme="minorHAnsi" w:cstheme="minorHAnsi"/>
          <w:b/>
          <w:bCs/>
          <w:sz w:val="20"/>
          <w:szCs w:val="20"/>
        </w:rPr>
        <w:t>...</w:t>
      </w:r>
    </w:p>
    <w:p w14:paraId="7B81118D" w14:textId="198BA1C4" w:rsidR="00264461" w:rsidRPr="00264461" w:rsidRDefault="00F97C9A" w:rsidP="00264461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       </w:t>
      </w:r>
      <w:r w:rsidRPr="00F97C9A">
        <w:rPr>
          <w:rFonts w:asciiTheme="minorHAnsi" w:hAnsiTheme="minorHAnsi" w:cstheme="minorHAnsi"/>
          <w:b/>
          <w:bCs/>
          <w:sz w:val="20"/>
          <w:szCs w:val="20"/>
        </w:rPr>
        <w:t xml:space="preserve">Dyrektor ZSI </w:t>
      </w:r>
      <w:r w:rsidRPr="00F97C9A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F97C9A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F97C9A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F97C9A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F97C9A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              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</w:t>
      </w:r>
      <w:r w:rsidRPr="00F97C9A">
        <w:rPr>
          <w:rFonts w:asciiTheme="minorHAnsi" w:hAnsiTheme="minorHAnsi" w:cstheme="minorHAnsi"/>
          <w:b/>
          <w:bCs/>
          <w:sz w:val="20"/>
          <w:szCs w:val="20"/>
        </w:rPr>
        <w:t>Organ Prowadzący</w:t>
      </w:r>
    </w:p>
    <w:p w14:paraId="2AC484A9" w14:textId="77777777" w:rsidR="00264461" w:rsidRDefault="00264461" w:rsidP="00264461">
      <w:pPr>
        <w:jc w:val="both"/>
        <w:rPr>
          <w:rFonts w:asciiTheme="minorHAnsi" w:hAnsiTheme="minorHAnsi" w:cstheme="minorHAnsi"/>
          <w:b/>
          <w:bCs/>
          <w:sz w:val="40"/>
          <w:szCs w:val="40"/>
        </w:rPr>
      </w:pPr>
    </w:p>
    <w:p w14:paraId="44DE14F3" w14:textId="77777777" w:rsidR="00264461" w:rsidRDefault="00264461" w:rsidP="00264461">
      <w:pPr>
        <w:jc w:val="both"/>
        <w:rPr>
          <w:rFonts w:asciiTheme="minorHAnsi" w:hAnsiTheme="minorHAnsi" w:cstheme="minorHAnsi"/>
          <w:b/>
          <w:bCs/>
          <w:sz w:val="40"/>
          <w:szCs w:val="40"/>
        </w:rPr>
      </w:pPr>
    </w:p>
    <w:p w14:paraId="698DB03F" w14:textId="77777777" w:rsidR="00F97C9A" w:rsidRDefault="00F97C9A" w:rsidP="00264461">
      <w:pPr>
        <w:jc w:val="both"/>
        <w:rPr>
          <w:rFonts w:asciiTheme="minorHAnsi" w:hAnsiTheme="minorHAnsi" w:cstheme="minorHAnsi"/>
          <w:b/>
          <w:bCs/>
          <w:sz w:val="40"/>
          <w:szCs w:val="40"/>
        </w:rPr>
      </w:pPr>
    </w:p>
    <w:p w14:paraId="45A0AFC4" w14:textId="77777777" w:rsidR="00F97C9A" w:rsidRDefault="00F97C9A" w:rsidP="00F97C9A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167DCB3D" w14:textId="77777777" w:rsidR="00F97C9A" w:rsidRPr="006C0B17" w:rsidRDefault="00F97C9A" w:rsidP="00F97C9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6C0B17">
        <w:rPr>
          <w:rFonts w:cs="Calibri"/>
          <w:b/>
          <w:sz w:val="24"/>
          <w:szCs w:val="24"/>
        </w:rPr>
        <w:t>Podstawa prawna</w:t>
      </w:r>
      <w:r w:rsidRPr="006C0B17">
        <w:rPr>
          <w:rFonts w:cs="Calibri"/>
          <w:sz w:val="24"/>
          <w:szCs w:val="24"/>
        </w:rPr>
        <w:t>:</w:t>
      </w:r>
    </w:p>
    <w:p w14:paraId="72EA8F67" w14:textId="77777777" w:rsidR="00F97C9A" w:rsidRPr="006C0B17" w:rsidRDefault="00F97C9A" w:rsidP="00F97C9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6C0B17">
        <w:rPr>
          <w:rFonts w:cs="Calibri"/>
          <w:sz w:val="24"/>
          <w:szCs w:val="24"/>
        </w:rPr>
        <w:t>Wytyczne dotyczące realizacji projektów z udziałem środków Europejskiego Funduszu Społecznego Plus w regionalnych programach na lata 2021-2027;</w:t>
      </w:r>
    </w:p>
    <w:p w14:paraId="2B8C595E" w14:textId="77777777" w:rsidR="00F97C9A" w:rsidRPr="006C0B17" w:rsidRDefault="00F97C9A" w:rsidP="00F97C9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6C0B17">
        <w:rPr>
          <w:rFonts w:cs="Calibri"/>
          <w:sz w:val="24"/>
          <w:szCs w:val="24"/>
        </w:rPr>
        <w:t>Zintegrowana Strategia Umiejętności 2030.</w:t>
      </w:r>
    </w:p>
    <w:p w14:paraId="424D3F71" w14:textId="77777777" w:rsidR="00F97C9A" w:rsidRPr="006C0B17" w:rsidRDefault="00F97C9A" w:rsidP="00F97C9A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2887B927" w14:textId="77777777" w:rsidR="00F97C9A" w:rsidRPr="006C0B17" w:rsidRDefault="00F97C9A" w:rsidP="00F97C9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6C0B17">
        <w:rPr>
          <w:rFonts w:cs="Calibri"/>
          <w:b/>
          <w:sz w:val="24"/>
          <w:szCs w:val="24"/>
        </w:rPr>
        <w:t>Cel</w:t>
      </w:r>
      <w:r w:rsidRPr="006C0B17">
        <w:rPr>
          <w:rFonts w:cs="Calibri"/>
          <w:sz w:val="24"/>
          <w:szCs w:val="24"/>
        </w:rPr>
        <w:t xml:space="preserve">: </w:t>
      </w:r>
    </w:p>
    <w:p w14:paraId="79D6E49B" w14:textId="77777777" w:rsidR="00F97C9A" w:rsidRPr="006C0B17" w:rsidRDefault="00F97C9A" w:rsidP="00F97C9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6C0B17">
        <w:rPr>
          <w:rFonts w:cs="Calibri"/>
          <w:sz w:val="24"/>
          <w:szCs w:val="24"/>
        </w:rPr>
        <w:t xml:space="preserve">Dostosowanie się do wytycznych określających warunki i procedury realizacji projektów </w:t>
      </w:r>
      <w:r w:rsidRPr="006C0B17">
        <w:rPr>
          <w:rFonts w:cs="Calibri"/>
          <w:sz w:val="24"/>
          <w:szCs w:val="24"/>
        </w:rPr>
        <w:br/>
        <w:t>w obszarze edukacji w ramach EFS+ na lata 2021 – 2027, które służą zapewnieniu niezbędnej koordynacji działań podejmowanych w całym kraju z wykorzystaniem środków EFS. Zastosowanie „Wytycznych” ma zapewnić zgodność działań podejmowanych w ramach</w:t>
      </w:r>
      <w:r w:rsidRPr="006C0B17">
        <w:rPr>
          <w:rFonts w:cs="Calibri"/>
          <w:sz w:val="24"/>
          <w:szCs w:val="24"/>
        </w:rPr>
        <w:br/>
        <w:t xml:space="preserve"> CS lit. e, CS lit. f z udziałem środków EFS z polityką krajową w obszarze edukacji, której warunki zostały określone w krajowych dokumentach strategicznych i programowych, a także spójność między interwencją EFS na poziomie krajowym i regionalnym oraz komplementarność interwencji EFS i EFRR.</w:t>
      </w:r>
    </w:p>
    <w:p w14:paraId="440D0D89" w14:textId="77777777" w:rsidR="00F97C9A" w:rsidRPr="006C0B17" w:rsidRDefault="00F97C9A" w:rsidP="00F97C9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6C0B17">
        <w:rPr>
          <w:rFonts w:cs="Calibri"/>
          <w:sz w:val="24"/>
          <w:szCs w:val="24"/>
        </w:rPr>
        <w:t>Celem interwencji EFS+ w ramach CS lit. e jest poprawa jakości, poziomu włączenia społecznego i skuteczności systemów kształcenia i szkolenia oraz ich powiązania z rynkiem pracy.</w:t>
      </w:r>
    </w:p>
    <w:p w14:paraId="43CD2B18" w14:textId="77777777" w:rsidR="00F97C9A" w:rsidRPr="006C0B17" w:rsidRDefault="00F97C9A" w:rsidP="00F97C9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6C0B17">
        <w:rPr>
          <w:rFonts w:cs="Calibri"/>
          <w:sz w:val="24"/>
          <w:szCs w:val="24"/>
        </w:rPr>
        <w:t xml:space="preserve">Celem interwencji EFS+ w ramach CS lit. f jest wspieranie równego dostępu do dobrej jakości włączającego kształcenia i szkolenia oraz możliwości ich ukończenia, w szczególności </w:t>
      </w:r>
      <w:r w:rsidRPr="006C0B17">
        <w:rPr>
          <w:rFonts w:cs="Calibri"/>
          <w:sz w:val="24"/>
          <w:szCs w:val="24"/>
        </w:rPr>
        <w:br/>
        <w:t>w odniesieniu do grup w niekorzystnej sytuacji.</w:t>
      </w:r>
    </w:p>
    <w:p w14:paraId="30FB07E5" w14:textId="77777777" w:rsidR="00F97C9A" w:rsidRPr="006C0B17" w:rsidRDefault="00F97C9A" w:rsidP="00F97C9A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296A9D4E" w14:textId="77777777" w:rsidR="00F97C9A" w:rsidRPr="006C0B17" w:rsidRDefault="00F97C9A" w:rsidP="00F97C9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6C0B17">
        <w:rPr>
          <w:rFonts w:cs="Calibri"/>
          <w:b/>
          <w:sz w:val="24"/>
          <w:szCs w:val="24"/>
        </w:rPr>
        <w:t>Zakres</w:t>
      </w:r>
      <w:r w:rsidRPr="006C0B17">
        <w:rPr>
          <w:rFonts w:cs="Calibri"/>
          <w:sz w:val="24"/>
          <w:szCs w:val="24"/>
        </w:rPr>
        <w:t>:</w:t>
      </w:r>
    </w:p>
    <w:p w14:paraId="7A218D41" w14:textId="77777777" w:rsidR="00F97C9A" w:rsidRPr="006C0B17" w:rsidRDefault="00F97C9A" w:rsidP="00F97C9A">
      <w:p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6C0B17">
        <w:rPr>
          <w:rFonts w:cs="Calibri"/>
          <w:sz w:val="24"/>
          <w:szCs w:val="24"/>
        </w:rPr>
        <w:t xml:space="preserve">Diagnoza odnosi się do projektów realizowanych dla Priorytet FESW.08 Edukacja </w:t>
      </w:r>
      <w:r w:rsidRPr="006C0B17">
        <w:rPr>
          <w:rFonts w:cs="Calibri"/>
          <w:sz w:val="24"/>
          <w:szCs w:val="24"/>
        </w:rPr>
        <w:br/>
        <w:t xml:space="preserve">na wszystkich etapach życia, Działanie FESW.08.04 Rozwój szkolnictwa branżowego – 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</w:t>
      </w:r>
      <w:r w:rsidRPr="006C0B17">
        <w:rPr>
          <w:rFonts w:cs="Calibri"/>
          <w:sz w:val="24"/>
          <w:szCs w:val="24"/>
        </w:rPr>
        <w:br/>
        <w:t>po szkolnictwo wyższe, a także kształcenie i uczenie się dorosłych</w:t>
      </w:r>
      <w:r w:rsidRPr="006C0B17">
        <w:rPr>
          <w:rFonts w:cs="Calibri"/>
          <w:color w:val="000000" w:themeColor="text1"/>
          <w:sz w:val="24"/>
          <w:szCs w:val="24"/>
        </w:rPr>
        <w:t>, w tym ułatwianie mobilności edukacyjnej dla wszystkich i dostępności dla osób z niepełnosprawnościami.</w:t>
      </w:r>
    </w:p>
    <w:p w14:paraId="7434E13C" w14:textId="77777777" w:rsidR="00F97C9A" w:rsidRPr="006C0B17" w:rsidRDefault="00F97C9A" w:rsidP="00F97C9A">
      <w:pPr>
        <w:spacing w:after="0" w:line="360" w:lineRule="auto"/>
        <w:jc w:val="both"/>
        <w:rPr>
          <w:rFonts w:cs="Calibri"/>
          <w:color w:val="FF0000"/>
          <w:sz w:val="24"/>
          <w:szCs w:val="24"/>
        </w:rPr>
      </w:pPr>
    </w:p>
    <w:p w14:paraId="2BB1A6EC" w14:textId="77777777" w:rsidR="00F97C9A" w:rsidRPr="006C0B17" w:rsidRDefault="00F97C9A" w:rsidP="00F97C9A">
      <w:pPr>
        <w:spacing w:after="0" w:line="360" w:lineRule="auto"/>
        <w:jc w:val="both"/>
        <w:rPr>
          <w:rFonts w:cs="Calibri"/>
          <w:color w:val="FF0000"/>
          <w:sz w:val="24"/>
          <w:szCs w:val="24"/>
        </w:rPr>
      </w:pPr>
    </w:p>
    <w:p w14:paraId="595D6368" w14:textId="77777777" w:rsidR="00F97C9A" w:rsidRPr="006C0B17" w:rsidRDefault="00F97C9A" w:rsidP="00F97C9A">
      <w:pPr>
        <w:spacing w:after="0" w:line="360" w:lineRule="auto"/>
        <w:jc w:val="both"/>
        <w:rPr>
          <w:rFonts w:cs="Calibri"/>
          <w:color w:val="FF0000"/>
          <w:sz w:val="24"/>
          <w:szCs w:val="24"/>
        </w:rPr>
      </w:pPr>
    </w:p>
    <w:p w14:paraId="6EBB650B" w14:textId="13564C06" w:rsidR="00F97C9A" w:rsidRPr="006C0B17" w:rsidRDefault="00F97C9A" w:rsidP="00F97C9A">
      <w:pPr>
        <w:spacing w:after="0" w:line="360" w:lineRule="auto"/>
        <w:jc w:val="both"/>
        <w:rPr>
          <w:rFonts w:cs="Calibri"/>
          <w:b/>
          <w:sz w:val="24"/>
          <w:szCs w:val="24"/>
        </w:rPr>
      </w:pPr>
      <w:r w:rsidRPr="006C0B17">
        <w:rPr>
          <w:rFonts w:cs="Calibri"/>
          <w:b/>
          <w:sz w:val="24"/>
          <w:szCs w:val="24"/>
        </w:rPr>
        <w:t>Zgodnie ze Zintegrowaną Strategią Umiejętności 20</w:t>
      </w:r>
      <w:r w:rsidR="00AC3B6E">
        <w:rPr>
          <w:rFonts w:cs="Calibri"/>
          <w:b/>
          <w:sz w:val="24"/>
          <w:szCs w:val="24"/>
        </w:rPr>
        <w:t>30</w:t>
      </w:r>
      <w:r w:rsidRPr="006C0B17">
        <w:rPr>
          <w:rFonts w:cs="Calibri"/>
          <w:b/>
          <w:sz w:val="24"/>
          <w:szCs w:val="24"/>
        </w:rPr>
        <w:t xml:space="preserve"> realizowane będą tematy: </w:t>
      </w:r>
    </w:p>
    <w:p w14:paraId="26205627" w14:textId="77777777" w:rsidR="00F97C9A" w:rsidRPr="006C0B17" w:rsidRDefault="00F97C9A" w:rsidP="00F97C9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6C0B17">
        <w:rPr>
          <w:rFonts w:cs="Calibri"/>
          <w:sz w:val="24"/>
          <w:szCs w:val="24"/>
        </w:rPr>
        <w:t xml:space="preserve">Temat 1. Upowszechnianie istniejących oraz opracowanie i wdrażanie nowych rozwiązań diagnozujących predyspozycje i umiejętności dzieci, młodzieży i osób dorosłych; </w:t>
      </w:r>
    </w:p>
    <w:p w14:paraId="4195D316" w14:textId="77777777" w:rsidR="00F97C9A" w:rsidRPr="006C0B17" w:rsidRDefault="00F97C9A" w:rsidP="00F97C9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6C0B17">
        <w:rPr>
          <w:rFonts w:cs="Calibri"/>
          <w:sz w:val="24"/>
          <w:szCs w:val="24"/>
        </w:rPr>
        <w:t xml:space="preserve">Temat 2. Upowszechnianie istniejących oraz opracowanie i wdrażanie nowych rozwiązań </w:t>
      </w:r>
      <w:r w:rsidRPr="006C0B17">
        <w:rPr>
          <w:rFonts w:cs="Calibri"/>
          <w:sz w:val="24"/>
          <w:szCs w:val="24"/>
        </w:rPr>
        <w:br/>
        <w:t xml:space="preserve">na rzecz rozwoju umiejętności podstawowych i przekrojowych oraz zawodowych dzieci, młodzieży i osób dorosłych; </w:t>
      </w:r>
    </w:p>
    <w:p w14:paraId="2BCFC052" w14:textId="77777777" w:rsidR="00F97C9A" w:rsidRPr="006C0B17" w:rsidRDefault="00F97C9A" w:rsidP="00F97C9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6C0B17">
        <w:rPr>
          <w:rFonts w:cs="Calibri"/>
          <w:sz w:val="24"/>
          <w:szCs w:val="24"/>
        </w:rPr>
        <w:t xml:space="preserve">Temat 4. Wspieranie kadr zarządzających w edukacji formalnej w tworzeniu warunków dla rozwoju umiejętności; </w:t>
      </w:r>
    </w:p>
    <w:p w14:paraId="5C11CEA6" w14:textId="77777777" w:rsidR="00F97C9A" w:rsidRPr="006C0B17" w:rsidRDefault="00F97C9A" w:rsidP="00F97C9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6C0B17">
        <w:rPr>
          <w:rFonts w:cs="Calibri"/>
          <w:sz w:val="24"/>
          <w:szCs w:val="24"/>
        </w:rPr>
        <w:t xml:space="preserve">Temat 6. Wspieranie rozwoju umiejętności zawodowych kadr uczących w edukacji formalnej; </w:t>
      </w:r>
    </w:p>
    <w:p w14:paraId="32318D5F" w14:textId="77777777" w:rsidR="00F97C9A" w:rsidRPr="006C0B17" w:rsidRDefault="00F97C9A" w:rsidP="00F97C9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6C0B17">
        <w:rPr>
          <w:rFonts w:cs="Calibri"/>
          <w:sz w:val="24"/>
          <w:szCs w:val="24"/>
        </w:rPr>
        <w:t xml:space="preserve">Temat 17. Rozwijanie, wdrażanie, monitorowanie i ewaluacja efektywnego doradztwa zawodowego dzieci, młodzieży i osób dorosłych; </w:t>
      </w:r>
    </w:p>
    <w:p w14:paraId="320951E6" w14:textId="77777777" w:rsidR="00F97C9A" w:rsidRPr="006C0B17" w:rsidRDefault="00F97C9A" w:rsidP="00F97C9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6C0B17">
        <w:rPr>
          <w:rFonts w:cs="Calibri"/>
          <w:sz w:val="24"/>
          <w:szCs w:val="24"/>
        </w:rPr>
        <w:t xml:space="preserve">Temat 18. Przygotowanie i doskonalenie kadr dla doradztwa zawodowego; </w:t>
      </w:r>
    </w:p>
    <w:p w14:paraId="2A97BCF9" w14:textId="77777777" w:rsidR="00F97C9A" w:rsidRPr="006C0B17" w:rsidRDefault="00F97C9A" w:rsidP="00F97C9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6C0B17">
        <w:rPr>
          <w:rFonts w:cs="Calibri"/>
          <w:sz w:val="24"/>
          <w:szCs w:val="24"/>
        </w:rPr>
        <w:t xml:space="preserve">Temat 21. Rozwijanie jakościowe i ilościowe praktyk i staży krajowych i zagranicznych dla osób uczących się w ramach edukacji formalnej i </w:t>
      </w:r>
      <w:proofErr w:type="spellStart"/>
      <w:r w:rsidRPr="006C0B17">
        <w:rPr>
          <w:rFonts w:cs="Calibri"/>
          <w:sz w:val="24"/>
          <w:szCs w:val="24"/>
        </w:rPr>
        <w:t>pozaformalnej</w:t>
      </w:r>
      <w:proofErr w:type="spellEnd"/>
      <w:r w:rsidRPr="006C0B17">
        <w:rPr>
          <w:rFonts w:cs="Calibri"/>
          <w:sz w:val="24"/>
          <w:szCs w:val="24"/>
        </w:rPr>
        <w:t xml:space="preserve">; </w:t>
      </w:r>
    </w:p>
    <w:p w14:paraId="1A395CD3" w14:textId="77777777" w:rsidR="00F97C9A" w:rsidRPr="006C0B17" w:rsidRDefault="00F97C9A" w:rsidP="00F97C9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6C0B17">
        <w:rPr>
          <w:rFonts w:cs="Calibri"/>
          <w:sz w:val="24"/>
          <w:szCs w:val="24"/>
        </w:rPr>
        <w:t xml:space="preserve">Temat 24. Integracja edukacji formalnej, </w:t>
      </w:r>
      <w:proofErr w:type="spellStart"/>
      <w:r w:rsidRPr="006C0B17">
        <w:rPr>
          <w:rFonts w:cs="Calibri"/>
          <w:sz w:val="24"/>
          <w:szCs w:val="24"/>
        </w:rPr>
        <w:t>pozaformalnej</w:t>
      </w:r>
      <w:proofErr w:type="spellEnd"/>
      <w:r w:rsidRPr="006C0B17">
        <w:rPr>
          <w:rFonts w:cs="Calibri"/>
          <w:sz w:val="24"/>
          <w:szCs w:val="24"/>
        </w:rPr>
        <w:t xml:space="preserve"> i uczenia się nieformalnego.</w:t>
      </w:r>
    </w:p>
    <w:p w14:paraId="25AABF41" w14:textId="77777777" w:rsidR="00F97C9A" w:rsidRPr="006C0B17" w:rsidRDefault="00F97C9A" w:rsidP="00F97C9A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2277E7B9" w14:textId="77777777" w:rsidR="00F97C9A" w:rsidRPr="006C0B17" w:rsidRDefault="00F97C9A" w:rsidP="00F97C9A">
      <w:pPr>
        <w:spacing w:after="0" w:line="360" w:lineRule="auto"/>
        <w:jc w:val="both"/>
        <w:rPr>
          <w:rFonts w:cs="Calibri"/>
          <w:b/>
          <w:sz w:val="24"/>
          <w:szCs w:val="24"/>
        </w:rPr>
      </w:pPr>
      <w:r w:rsidRPr="006C0B17">
        <w:rPr>
          <w:rFonts w:cs="Calibri"/>
          <w:b/>
          <w:sz w:val="24"/>
          <w:szCs w:val="24"/>
        </w:rPr>
        <w:t xml:space="preserve">Wsparcie w ramach RP może obejmować w szczególności: </w:t>
      </w:r>
    </w:p>
    <w:p w14:paraId="6D016624" w14:textId="77777777" w:rsidR="00F97C9A" w:rsidRPr="006C0B17" w:rsidRDefault="00F97C9A" w:rsidP="00F97C9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6C0B17">
        <w:rPr>
          <w:rFonts w:cs="Calibri"/>
          <w:sz w:val="24"/>
          <w:szCs w:val="24"/>
        </w:rPr>
        <w:t xml:space="preserve">bezpośrednie wsparcie szkół lub placówek systemu oświaty, ich uczniów lub kadry, obejmujące m.in: </w:t>
      </w:r>
    </w:p>
    <w:p w14:paraId="69B86D49" w14:textId="77777777" w:rsidR="00F97C9A" w:rsidRPr="006C0B17" w:rsidRDefault="00F97C9A" w:rsidP="00F97C9A">
      <w:pPr>
        <w:spacing w:after="0" w:line="360" w:lineRule="auto"/>
        <w:ind w:left="426"/>
        <w:jc w:val="both"/>
        <w:rPr>
          <w:rFonts w:cs="Calibri"/>
          <w:sz w:val="24"/>
          <w:szCs w:val="24"/>
        </w:rPr>
      </w:pPr>
      <w:r w:rsidRPr="006C0B17">
        <w:rPr>
          <w:rFonts w:cs="Calibri"/>
          <w:sz w:val="24"/>
          <w:szCs w:val="24"/>
        </w:rPr>
        <w:t xml:space="preserve">i) rozwój kompetencji kluczowych uczniów, w rozumieniu zalecenia Rady z dnia 22 maja 2018r. w sprawie kompetencji kluczowych w procesie uczenia się przez całe życie </w:t>
      </w:r>
      <w:r w:rsidRPr="006C0B17">
        <w:rPr>
          <w:rFonts w:cs="Calibri"/>
          <w:sz w:val="24"/>
          <w:szCs w:val="24"/>
        </w:rPr>
        <w:br/>
        <w:t xml:space="preserve">(Dz. Urz. UE C 189 z 04.06.2018, str. 1), a także uzdolnień i zainteresowań uczniów, w tym poza edukacją formalną; </w:t>
      </w:r>
    </w:p>
    <w:p w14:paraId="63456D3F" w14:textId="77777777" w:rsidR="00F97C9A" w:rsidRPr="006C0B17" w:rsidRDefault="00F97C9A" w:rsidP="00F97C9A">
      <w:pPr>
        <w:spacing w:after="0" w:line="360" w:lineRule="auto"/>
        <w:ind w:left="426"/>
        <w:jc w:val="both"/>
        <w:rPr>
          <w:rFonts w:cs="Calibri"/>
          <w:sz w:val="24"/>
          <w:szCs w:val="24"/>
        </w:rPr>
      </w:pPr>
      <w:r w:rsidRPr="006C0B17">
        <w:rPr>
          <w:rFonts w:cs="Calibri"/>
          <w:sz w:val="24"/>
          <w:szCs w:val="24"/>
        </w:rPr>
        <w:t xml:space="preserve">ii) wsparcie cyfryzacji danej szkoły lub placówki w zakresie organizacyjnym lub procesowym lub w zakresie rozwoju kompetencji cyfrowych uczniów lub kadry; </w:t>
      </w:r>
    </w:p>
    <w:p w14:paraId="797D0105" w14:textId="77777777" w:rsidR="00F97C9A" w:rsidRPr="006C0B17" w:rsidRDefault="00F97C9A" w:rsidP="00F97C9A">
      <w:pPr>
        <w:spacing w:after="0" w:line="360" w:lineRule="auto"/>
        <w:ind w:left="426"/>
        <w:jc w:val="both"/>
        <w:rPr>
          <w:rFonts w:cs="Calibri"/>
          <w:sz w:val="24"/>
          <w:szCs w:val="24"/>
        </w:rPr>
      </w:pPr>
      <w:r w:rsidRPr="006C0B17">
        <w:rPr>
          <w:rFonts w:cs="Calibri"/>
          <w:sz w:val="24"/>
          <w:szCs w:val="24"/>
        </w:rPr>
        <w:t>iii) wsparcie dla uczniów zagrożonych przedwczesnym wyjściem z systemu edukacji;</w:t>
      </w:r>
    </w:p>
    <w:p w14:paraId="4B9D15AD" w14:textId="77777777" w:rsidR="00F97C9A" w:rsidRPr="006C0B17" w:rsidRDefault="00F97C9A" w:rsidP="00F97C9A">
      <w:pPr>
        <w:spacing w:after="0" w:line="360" w:lineRule="auto"/>
        <w:ind w:left="426"/>
        <w:jc w:val="both"/>
        <w:rPr>
          <w:rFonts w:cs="Calibri"/>
          <w:sz w:val="24"/>
          <w:szCs w:val="24"/>
        </w:rPr>
      </w:pPr>
      <w:r w:rsidRPr="006C0B17">
        <w:rPr>
          <w:rFonts w:cs="Calibri"/>
          <w:sz w:val="24"/>
          <w:szCs w:val="24"/>
        </w:rPr>
        <w:t xml:space="preserve">iv) wyrównywanie szans edukacyjnych uczniów z obszarów wiejskich oraz z rodzin </w:t>
      </w:r>
      <w:r w:rsidRPr="006C0B17">
        <w:rPr>
          <w:rFonts w:cs="Calibri"/>
          <w:sz w:val="24"/>
          <w:szCs w:val="24"/>
        </w:rPr>
        <w:br/>
        <w:t xml:space="preserve">o niskim statusie społeczno-ekonomicznym, przy zapewnieniu braku stygmatyzacji </w:t>
      </w:r>
      <w:r w:rsidRPr="006C0B17">
        <w:rPr>
          <w:rFonts w:cs="Calibri"/>
          <w:sz w:val="24"/>
          <w:szCs w:val="24"/>
        </w:rPr>
        <w:br/>
      </w:r>
      <w:r w:rsidRPr="006C0B17">
        <w:rPr>
          <w:rFonts w:cs="Calibri"/>
          <w:sz w:val="24"/>
          <w:szCs w:val="24"/>
        </w:rPr>
        <w:lastRenderedPageBreak/>
        <w:t xml:space="preserve">(np. wsparcie powinno być kierowane do oddziałów klasowych lub szkół, a nie pojedynczych uczniów); </w:t>
      </w:r>
    </w:p>
    <w:p w14:paraId="6455673C" w14:textId="77777777" w:rsidR="00F97C9A" w:rsidRPr="006C0B17" w:rsidRDefault="00F97C9A" w:rsidP="00F97C9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6C0B17">
        <w:rPr>
          <w:rFonts w:cs="Calibri"/>
          <w:sz w:val="24"/>
          <w:szCs w:val="24"/>
        </w:rPr>
        <w:t>wsparcie ogólnodostępnych szkół lub placówek systemu oświaty w prowadzeniu skutecznej edukacji włączającej;</w:t>
      </w:r>
    </w:p>
    <w:p w14:paraId="3B665D63" w14:textId="77777777" w:rsidR="00F97C9A" w:rsidRPr="006C0B17" w:rsidRDefault="00F97C9A" w:rsidP="00F97C9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6C0B17">
        <w:rPr>
          <w:rFonts w:cs="Calibri"/>
          <w:sz w:val="24"/>
          <w:szCs w:val="24"/>
        </w:rPr>
        <w:t xml:space="preserve">wsparcie jakości kształcenia zawodowego, w tym szkolnictwa branżowego, rozwijanie współpracy szkół lub placówek z pracodawcami i szkołami wyższymi oraz upowszechnianie nauczania w miejscu pracy po przez realizację staży zawodowych, które są realizowane </w:t>
      </w:r>
      <w:r w:rsidRPr="006C0B17">
        <w:rPr>
          <w:rFonts w:cs="Calibri"/>
          <w:sz w:val="24"/>
          <w:szCs w:val="24"/>
        </w:rPr>
        <w:br/>
        <w:t xml:space="preserve">z zachowaniem najwyższych standardów jakości, na zasadach określonych w tej ustawie </w:t>
      </w:r>
      <w:r w:rsidRPr="006C0B17">
        <w:rPr>
          <w:rFonts w:cs="Calibri"/>
          <w:sz w:val="24"/>
          <w:szCs w:val="24"/>
        </w:rPr>
        <w:br/>
        <w:t xml:space="preserve">z dnia 14 grudnia 2016 r. – Prawo oświatowe, tak aby ułatwiały uzyskanie doświadczenia </w:t>
      </w:r>
      <w:r w:rsidRPr="006C0B17">
        <w:rPr>
          <w:rFonts w:cs="Calibri"/>
          <w:sz w:val="24"/>
          <w:szCs w:val="24"/>
        </w:rPr>
        <w:br/>
        <w:t>i nabywania umiejętności praktycznych niezbędnych do wykonywania pracy w zawodzie;</w:t>
      </w:r>
    </w:p>
    <w:p w14:paraId="61196AB7" w14:textId="77777777" w:rsidR="00F97C9A" w:rsidRPr="006C0B17" w:rsidRDefault="00F97C9A" w:rsidP="00F97C9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6C0B17">
        <w:rPr>
          <w:rFonts w:cs="Calibri"/>
          <w:sz w:val="24"/>
          <w:szCs w:val="24"/>
        </w:rPr>
        <w:t>wsparcie dostępu do doradztwa zawodowego oraz jego jakości, które jest wolne od stereotypów płciowych w wyborze ścieżek edukacyjnych i zawodowych, a także wspiera przełamywanie tych stereotypów.</w:t>
      </w:r>
    </w:p>
    <w:p w14:paraId="271FE0D3" w14:textId="77777777" w:rsidR="00F97C9A" w:rsidRPr="006C0B17" w:rsidRDefault="00F97C9A" w:rsidP="00F97C9A">
      <w:pPr>
        <w:spacing w:after="0" w:line="360" w:lineRule="auto"/>
        <w:jc w:val="both"/>
        <w:rPr>
          <w:rFonts w:cs="Calibri"/>
          <w:b/>
          <w:sz w:val="24"/>
          <w:szCs w:val="24"/>
        </w:rPr>
      </w:pPr>
    </w:p>
    <w:p w14:paraId="0D00B92D" w14:textId="77777777" w:rsidR="00F97C9A" w:rsidRPr="006C0B17" w:rsidRDefault="00F97C9A" w:rsidP="00F97C9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6C0B17">
        <w:rPr>
          <w:rFonts w:cs="Calibri"/>
          <w:b/>
          <w:sz w:val="24"/>
          <w:szCs w:val="24"/>
        </w:rPr>
        <w:t>Zakres wsparcia udzielanego w ramach RP</w:t>
      </w:r>
      <w:r w:rsidRPr="006C0B17">
        <w:rPr>
          <w:rFonts w:cs="Calibri"/>
          <w:sz w:val="24"/>
          <w:szCs w:val="24"/>
        </w:rPr>
        <w:t xml:space="preserve"> może objąć w szczególności: </w:t>
      </w:r>
    </w:p>
    <w:p w14:paraId="6FCCA180" w14:textId="77777777" w:rsidR="00F97C9A" w:rsidRPr="006C0B17" w:rsidRDefault="00F97C9A" w:rsidP="00F97C9A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6C0B17">
        <w:rPr>
          <w:rFonts w:cs="Calibri"/>
          <w:sz w:val="24"/>
          <w:szCs w:val="24"/>
        </w:rPr>
        <w:t>organizację staży uczniowskich</w:t>
      </w:r>
      <w:r>
        <w:rPr>
          <w:rFonts w:cs="Calibri"/>
          <w:sz w:val="24"/>
          <w:szCs w:val="24"/>
        </w:rPr>
        <w:t xml:space="preserve"> </w:t>
      </w:r>
      <w:r w:rsidRPr="006C0B17">
        <w:rPr>
          <w:rFonts w:cs="Calibri"/>
          <w:sz w:val="24"/>
          <w:szCs w:val="24"/>
        </w:rPr>
        <w:t xml:space="preserve">z zachowaniem najwyższych standardów jakości w celu uzyskania umiejętności praktycznych niezbędnych do wykonywania pracy w zawodzie; </w:t>
      </w:r>
    </w:p>
    <w:p w14:paraId="185CA782" w14:textId="77777777" w:rsidR="00F97C9A" w:rsidRPr="006C0B17" w:rsidRDefault="00F97C9A" w:rsidP="00F97C9A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6C0B17">
        <w:rPr>
          <w:rFonts w:cs="Calibri"/>
          <w:sz w:val="24"/>
          <w:szCs w:val="24"/>
        </w:rPr>
        <w:t xml:space="preserve">organizacja staży lub praktyk zawodowych (innych niż staże uczniowskie) dla uczniów szkół branżowych; </w:t>
      </w:r>
    </w:p>
    <w:p w14:paraId="3592F161" w14:textId="77777777" w:rsidR="00F97C9A" w:rsidRPr="006C0B17" w:rsidRDefault="00F97C9A" w:rsidP="00F97C9A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6C0B17">
        <w:rPr>
          <w:rFonts w:cs="Calibri"/>
          <w:sz w:val="24"/>
          <w:szCs w:val="24"/>
        </w:rPr>
        <w:t xml:space="preserve">wsparcie uczniów szkół branżowych m. in. poprzez kwalifikacyjne kursy zawodowe, zajęcia dodatkowe ukierunkowane na rozwijanie umiejętności podstawowych i przekrojowych, działania dwujęzyczne, edukację ekologiczną, zajęcia w ramach działań antydyskryminacyjnych, zajęcia psychologicznopedagogiczne, doradztwo zawodowe, wsparcie w zakresie edukacji włączającej (upowszechnianie modelu np. przestrzeń dostępnej szkoły lub wspieranie procesu transformacji szkolnictwa specjalnego); </w:t>
      </w:r>
    </w:p>
    <w:p w14:paraId="6142F732" w14:textId="77777777" w:rsidR="00F97C9A" w:rsidRDefault="00F97C9A" w:rsidP="00F97C9A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6C0B17">
        <w:rPr>
          <w:rFonts w:cs="Calibri"/>
          <w:sz w:val="24"/>
          <w:szCs w:val="24"/>
        </w:rPr>
        <w:t>podnoszenie kompetencji kadry nauczycielskiej/doradców zawodowych m.in: w zakresie zapobiegania przemocy, wsparcia dla uczniów zagrożonych przedwczesnym opuszczeniem systemu edukacji.</w:t>
      </w:r>
    </w:p>
    <w:p w14:paraId="7FE8BDF0" w14:textId="77777777" w:rsidR="00340A77" w:rsidRDefault="00340A77" w:rsidP="00340A77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129870E2" w14:textId="77777777" w:rsidR="00340A77" w:rsidRDefault="00340A77" w:rsidP="00340A77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17446FD7" w14:textId="77777777" w:rsidR="00340A77" w:rsidRDefault="00340A77" w:rsidP="00340A77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419A2513" w14:textId="77777777" w:rsidR="00340A77" w:rsidRDefault="00340A77" w:rsidP="00340A77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30F1270E" w14:textId="77777777" w:rsidR="00340A77" w:rsidRDefault="00340A77" w:rsidP="00340A77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3B6FD820" w14:textId="77777777" w:rsidR="00340A77" w:rsidRPr="006C0B17" w:rsidRDefault="00340A77" w:rsidP="00340A77">
      <w:pPr>
        <w:spacing w:after="0" w:line="360" w:lineRule="auto"/>
        <w:ind w:right="14" w:firstLine="43"/>
        <w:jc w:val="both"/>
        <w:rPr>
          <w:rFonts w:cs="Calibri"/>
          <w:b/>
          <w:bCs/>
          <w:sz w:val="24"/>
          <w:szCs w:val="24"/>
        </w:rPr>
      </w:pPr>
      <w:r w:rsidRPr="006C0B17">
        <w:rPr>
          <w:rFonts w:eastAsia="Times New Roman" w:cs="Calibri"/>
          <w:b/>
          <w:bCs/>
          <w:sz w:val="24"/>
          <w:szCs w:val="24"/>
        </w:rPr>
        <w:t>Analiza SWOT</w:t>
      </w:r>
    </w:p>
    <w:p w14:paraId="4CC30689" w14:textId="77777777" w:rsidR="00340A77" w:rsidRPr="006C0B17" w:rsidRDefault="00340A77" w:rsidP="00340A77">
      <w:pPr>
        <w:spacing w:after="0" w:line="360" w:lineRule="auto"/>
        <w:ind w:left="43" w:right="14" w:firstLine="687"/>
        <w:jc w:val="both"/>
        <w:rPr>
          <w:rFonts w:cs="Calibri"/>
          <w:sz w:val="24"/>
          <w:szCs w:val="24"/>
        </w:rPr>
      </w:pPr>
      <w:r w:rsidRPr="006C0B17">
        <w:rPr>
          <w:rFonts w:eastAsia="Times New Roman" w:cs="Calibri"/>
          <w:sz w:val="24"/>
          <w:szCs w:val="24"/>
        </w:rPr>
        <w:t>Rozpoznanie sytuacji wewnętrznej i zewnętrznej – analiza mocnych i słabych stron placówki (ANALIZA SWOT) w zakresie:</w:t>
      </w:r>
    </w:p>
    <w:p w14:paraId="70DE9779" w14:textId="77777777" w:rsidR="00340A77" w:rsidRPr="006C0B17" w:rsidRDefault="00340A77" w:rsidP="00340A77">
      <w:pPr>
        <w:numPr>
          <w:ilvl w:val="0"/>
          <w:numId w:val="7"/>
        </w:numPr>
        <w:spacing w:after="0" w:line="360" w:lineRule="auto"/>
        <w:ind w:right="76" w:hanging="322"/>
        <w:jc w:val="both"/>
        <w:rPr>
          <w:rFonts w:cs="Calibri"/>
          <w:sz w:val="24"/>
          <w:szCs w:val="24"/>
        </w:rPr>
      </w:pPr>
      <w:r w:rsidRPr="006C0B17">
        <w:rPr>
          <w:rFonts w:eastAsia="Times New Roman" w:cs="Calibri"/>
          <w:sz w:val="24"/>
          <w:szCs w:val="24"/>
        </w:rPr>
        <w:t xml:space="preserve">potrzeby uczniów w zakresie ich lepszego przygotowania do dalszych etapów kształcenia </w:t>
      </w:r>
      <w:r w:rsidRPr="006C0B17">
        <w:rPr>
          <w:rFonts w:eastAsia="Times New Roman" w:cs="Calibri"/>
          <w:sz w:val="24"/>
          <w:szCs w:val="24"/>
        </w:rPr>
        <w:br/>
        <w:t>i poruszania się na rynku pracy, z uwzględnieniem ich indywidualnych potrzeb rozwojowych i edukacyjnych oraz możliwości psychofizycznych</w:t>
      </w:r>
    </w:p>
    <w:tbl>
      <w:tblPr>
        <w:tblStyle w:val="TableGrid"/>
        <w:tblW w:w="991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130" w:type="dxa"/>
        </w:tblCellMar>
        <w:tblLook w:val="04A0" w:firstRow="1" w:lastRow="0" w:firstColumn="1" w:lastColumn="0" w:noHBand="0" w:noVBand="1"/>
      </w:tblPr>
      <w:tblGrid>
        <w:gridCol w:w="4957"/>
        <w:gridCol w:w="4961"/>
      </w:tblGrid>
      <w:tr w:rsidR="00340A77" w:rsidRPr="006C0B17" w14:paraId="747055EF" w14:textId="77777777" w:rsidTr="00584ED5">
        <w:trPr>
          <w:trHeight w:val="278"/>
          <w:jc w:val="center"/>
        </w:trPr>
        <w:tc>
          <w:tcPr>
            <w:tcW w:w="4957" w:type="dxa"/>
          </w:tcPr>
          <w:p w14:paraId="2665F7C4" w14:textId="77777777" w:rsidR="00340A77" w:rsidRDefault="00340A77" w:rsidP="00584ED5">
            <w:pPr>
              <w:spacing w:after="0" w:line="240" w:lineRule="auto"/>
              <w:ind w:right="-126"/>
              <w:jc w:val="center"/>
              <w:rPr>
                <w:rFonts w:eastAsia="Times New Roman" w:cs="Calibri"/>
                <w:b/>
                <w:bCs/>
              </w:rPr>
            </w:pPr>
          </w:p>
          <w:p w14:paraId="30DEE8F4" w14:textId="77777777" w:rsidR="00340A77" w:rsidRPr="006C0B17" w:rsidRDefault="00340A77" w:rsidP="00584ED5">
            <w:pPr>
              <w:spacing w:after="0" w:line="240" w:lineRule="auto"/>
              <w:ind w:right="-126"/>
              <w:jc w:val="center"/>
              <w:rPr>
                <w:rFonts w:eastAsia="Times New Roman" w:cs="Calibri"/>
                <w:b/>
                <w:bCs/>
              </w:rPr>
            </w:pPr>
            <w:r w:rsidRPr="006C0B17">
              <w:rPr>
                <w:rFonts w:eastAsia="Times New Roman" w:cs="Calibri"/>
                <w:b/>
                <w:bCs/>
              </w:rPr>
              <w:t>Mocne strony</w:t>
            </w:r>
          </w:p>
        </w:tc>
        <w:tc>
          <w:tcPr>
            <w:tcW w:w="4961" w:type="dxa"/>
          </w:tcPr>
          <w:p w14:paraId="729BAECE" w14:textId="77777777" w:rsidR="00340A77" w:rsidRDefault="00340A77" w:rsidP="00584ED5">
            <w:pPr>
              <w:spacing w:after="0" w:line="240" w:lineRule="auto"/>
              <w:ind w:right="-128"/>
              <w:jc w:val="center"/>
              <w:rPr>
                <w:rFonts w:eastAsia="Times New Roman" w:cs="Calibri"/>
                <w:b/>
                <w:bCs/>
              </w:rPr>
            </w:pPr>
          </w:p>
          <w:p w14:paraId="598E10B1" w14:textId="77777777" w:rsidR="00340A77" w:rsidRDefault="00340A77" w:rsidP="00584ED5">
            <w:pPr>
              <w:spacing w:after="0" w:line="240" w:lineRule="auto"/>
              <w:ind w:right="-128"/>
              <w:jc w:val="center"/>
              <w:rPr>
                <w:rFonts w:eastAsia="Times New Roman" w:cs="Calibri"/>
                <w:b/>
                <w:bCs/>
              </w:rPr>
            </w:pPr>
            <w:r w:rsidRPr="006C0B17">
              <w:rPr>
                <w:rFonts w:eastAsia="Times New Roman" w:cs="Calibri"/>
                <w:b/>
                <w:bCs/>
              </w:rPr>
              <w:t>Słabe strony</w:t>
            </w:r>
          </w:p>
          <w:p w14:paraId="3A2339E2" w14:textId="77777777" w:rsidR="00340A77" w:rsidRPr="006C0B17" w:rsidRDefault="00340A77" w:rsidP="00584ED5">
            <w:pPr>
              <w:spacing w:after="0" w:line="240" w:lineRule="auto"/>
              <w:ind w:right="-128"/>
              <w:jc w:val="center"/>
              <w:rPr>
                <w:rFonts w:cs="Calibri"/>
                <w:b/>
                <w:bCs/>
              </w:rPr>
            </w:pPr>
          </w:p>
        </w:tc>
      </w:tr>
      <w:tr w:rsidR="00340A77" w:rsidRPr="006C0B17" w14:paraId="5A1DE927" w14:textId="77777777" w:rsidTr="00584ED5">
        <w:trPr>
          <w:trHeight w:val="6685"/>
          <w:jc w:val="center"/>
        </w:trPr>
        <w:tc>
          <w:tcPr>
            <w:tcW w:w="4957" w:type="dxa"/>
          </w:tcPr>
          <w:p w14:paraId="149DB2EE" w14:textId="77777777" w:rsidR="00340A77" w:rsidRPr="006C0B17" w:rsidRDefault="00340A77" w:rsidP="00340A77">
            <w:pPr>
              <w:numPr>
                <w:ilvl w:val="0"/>
                <w:numId w:val="9"/>
              </w:numPr>
              <w:spacing w:after="0" w:line="240" w:lineRule="auto"/>
              <w:ind w:right="66"/>
              <w:rPr>
                <w:rFonts w:cs="Calibri"/>
                <w:color w:val="000000" w:themeColor="text1"/>
              </w:rPr>
            </w:pPr>
            <w:r w:rsidRPr="006C0B17">
              <w:rPr>
                <w:rFonts w:eastAsia="Times New Roman" w:cs="Calibri"/>
                <w:color w:val="000000" w:themeColor="text1"/>
              </w:rPr>
              <w:t>Wysoki poziom nauczania potwierdzony wynikami egzaminów zewnętrznych.</w:t>
            </w:r>
          </w:p>
          <w:p w14:paraId="00E606BE" w14:textId="77777777" w:rsidR="00340A77" w:rsidRPr="006C0B17" w:rsidRDefault="00340A77" w:rsidP="00340A77">
            <w:pPr>
              <w:numPr>
                <w:ilvl w:val="0"/>
                <w:numId w:val="9"/>
              </w:numPr>
              <w:spacing w:after="0" w:line="240" w:lineRule="auto"/>
              <w:ind w:right="66"/>
              <w:rPr>
                <w:rFonts w:cs="Calibri"/>
                <w:color w:val="000000" w:themeColor="text1"/>
              </w:rPr>
            </w:pPr>
            <w:r w:rsidRPr="006C0B17">
              <w:rPr>
                <w:rFonts w:eastAsia="Times New Roman" w:cs="Calibri"/>
                <w:color w:val="000000" w:themeColor="text1"/>
              </w:rPr>
              <w:t xml:space="preserve">Pozyskiwanie środków z Unii Europejskiej na praktyki uczniów, realizację kursów </w:t>
            </w:r>
            <w:r w:rsidRPr="006C0B17">
              <w:rPr>
                <w:rFonts w:eastAsia="Times New Roman" w:cs="Calibri"/>
                <w:color w:val="000000" w:themeColor="text1"/>
              </w:rPr>
              <w:br/>
              <w:t xml:space="preserve">i zajęć dodatkowych dla uczniów oraz </w:t>
            </w:r>
            <w:r w:rsidRPr="006C0B17">
              <w:rPr>
                <w:rFonts w:eastAsia="Times New Roman" w:cs="Calibri"/>
                <w:color w:val="000000" w:themeColor="text1"/>
              </w:rPr>
              <w:br/>
              <w:t>na zakup nowoczesnych pomocy dydaktycznych.</w:t>
            </w:r>
          </w:p>
          <w:p w14:paraId="139D55EE" w14:textId="77777777" w:rsidR="00340A77" w:rsidRPr="006C0B17" w:rsidRDefault="00340A77" w:rsidP="00340A77">
            <w:pPr>
              <w:numPr>
                <w:ilvl w:val="0"/>
                <w:numId w:val="9"/>
              </w:numPr>
              <w:spacing w:after="0" w:line="240" w:lineRule="auto"/>
              <w:ind w:right="66"/>
              <w:rPr>
                <w:rFonts w:cs="Calibri"/>
                <w:color w:val="000000" w:themeColor="text1"/>
              </w:rPr>
            </w:pPr>
            <w:r w:rsidRPr="006C0B17">
              <w:rPr>
                <w:rFonts w:eastAsia="Times New Roman" w:cs="Calibri"/>
                <w:color w:val="000000" w:themeColor="text1"/>
              </w:rPr>
              <w:t xml:space="preserve">Szeroka oferta zawodów, aktualizowana </w:t>
            </w:r>
            <w:r w:rsidRPr="006C0B17">
              <w:rPr>
                <w:rFonts w:eastAsia="Times New Roman" w:cs="Calibri"/>
                <w:color w:val="000000" w:themeColor="text1"/>
              </w:rPr>
              <w:br/>
              <w:t>i dostosowywana do potrzeb i możliwości uczniów, wynikającą z oczekiwań środowiska i lokalnego rynku pracy.</w:t>
            </w:r>
          </w:p>
          <w:p w14:paraId="15F65A11" w14:textId="77777777" w:rsidR="00340A77" w:rsidRPr="006C0B17" w:rsidRDefault="00340A77" w:rsidP="00340A77">
            <w:pPr>
              <w:numPr>
                <w:ilvl w:val="0"/>
                <w:numId w:val="9"/>
              </w:numPr>
              <w:spacing w:after="0" w:line="240" w:lineRule="auto"/>
              <w:ind w:right="66"/>
              <w:rPr>
                <w:rFonts w:cs="Calibri"/>
                <w:color w:val="000000" w:themeColor="text1"/>
              </w:rPr>
            </w:pPr>
            <w:r w:rsidRPr="006C0B17">
              <w:rPr>
                <w:rFonts w:eastAsia="Times New Roman" w:cs="Calibri"/>
                <w:color w:val="000000" w:themeColor="text1"/>
              </w:rPr>
              <w:t>Uczestnictwo uczniów w zewnętrznych konkursach związanych z zawodem.</w:t>
            </w:r>
          </w:p>
          <w:p w14:paraId="26E9EB8C" w14:textId="77777777" w:rsidR="00340A77" w:rsidRPr="006C0B17" w:rsidRDefault="00340A77" w:rsidP="00340A77">
            <w:pPr>
              <w:numPr>
                <w:ilvl w:val="0"/>
                <w:numId w:val="9"/>
              </w:numPr>
              <w:spacing w:after="0" w:line="240" w:lineRule="auto"/>
              <w:ind w:right="66"/>
              <w:rPr>
                <w:rFonts w:cs="Calibri"/>
                <w:color w:val="000000" w:themeColor="text1"/>
              </w:rPr>
            </w:pPr>
            <w:r w:rsidRPr="006C0B17">
              <w:rPr>
                <w:rFonts w:eastAsia="Times New Roman" w:cs="Calibri"/>
                <w:color w:val="000000" w:themeColor="text1"/>
              </w:rPr>
              <w:t>Szkoła wprowadza innowacyjne treści nauczania.</w:t>
            </w:r>
          </w:p>
          <w:p w14:paraId="76FE1FE0" w14:textId="56D75A17" w:rsidR="00340A77" w:rsidRPr="006C0B17" w:rsidRDefault="00340A77" w:rsidP="00340A77">
            <w:pPr>
              <w:numPr>
                <w:ilvl w:val="0"/>
                <w:numId w:val="9"/>
              </w:numPr>
              <w:spacing w:after="0" w:line="240" w:lineRule="auto"/>
              <w:ind w:right="66"/>
              <w:rPr>
                <w:rFonts w:cs="Calibri"/>
                <w:color w:val="000000" w:themeColor="text1"/>
              </w:rPr>
            </w:pPr>
            <w:r w:rsidRPr="006C0B17">
              <w:rPr>
                <w:rFonts w:eastAsia="Times New Roman" w:cs="Calibri"/>
                <w:color w:val="000000" w:themeColor="text1"/>
              </w:rPr>
              <w:t xml:space="preserve">Współpraca z instytucjami w zakresie kształcenia zawodowego uczniów </w:t>
            </w:r>
            <w:r w:rsidRPr="006C0B17">
              <w:rPr>
                <w:rFonts w:eastAsia="Times New Roman" w:cs="Calibri"/>
                <w:color w:val="000000" w:themeColor="text1"/>
              </w:rPr>
              <w:br/>
              <w:t>(CK Technik, KPT Kielce, pracodawcy m.in. EKO-ENERGIA,</w:t>
            </w:r>
            <w:r>
              <w:t xml:space="preserve"> </w:t>
            </w:r>
            <w:r w:rsidR="00AC3B6E">
              <w:t xml:space="preserve">Ad </w:t>
            </w:r>
            <w:proofErr w:type="spellStart"/>
            <w:r w:rsidR="00AC3B6E">
              <w:t>Shock</w:t>
            </w:r>
            <w:proofErr w:type="spellEnd"/>
            <w:r w:rsidR="00AC3B6E">
              <w:t xml:space="preserve">, 2P Info, </w:t>
            </w:r>
            <w:r w:rsidRPr="00D56863">
              <w:rPr>
                <w:rFonts w:eastAsia="Times New Roman" w:cs="Calibri"/>
                <w:color w:val="000000" w:themeColor="text1"/>
              </w:rPr>
              <w:t>IT Control Sp. z o.o.</w:t>
            </w:r>
            <w:r>
              <w:rPr>
                <w:rFonts w:eastAsia="Times New Roman" w:cs="Calibri"/>
                <w:color w:val="000000" w:themeColor="text1"/>
              </w:rPr>
              <w:t xml:space="preserve">, </w:t>
            </w:r>
            <w:r w:rsidRPr="005B72C3">
              <w:rPr>
                <w:rFonts w:eastAsia="Times New Roman" w:cs="Calibri"/>
                <w:color w:val="000000" w:themeColor="text1"/>
              </w:rPr>
              <w:t>AXEL MEDIA</w:t>
            </w:r>
            <w:r>
              <w:rPr>
                <w:rFonts w:eastAsia="Times New Roman" w:cs="Calibri"/>
                <w:color w:val="000000" w:themeColor="text1"/>
              </w:rPr>
              <w:t xml:space="preserve">, </w:t>
            </w:r>
            <w:r w:rsidRPr="005B72C3">
              <w:rPr>
                <w:rFonts w:eastAsia="Times New Roman" w:cs="Calibri"/>
                <w:color w:val="000000" w:themeColor="text1"/>
              </w:rPr>
              <w:t>I-TEL Paweł Bąk</w:t>
            </w:r>
            <w:r w:rsidRPr="006C0B17">
              <w:rPr>
                <w:rFonts w:eastAsia="Times New Roman" w:cs="Calibri"/>
                <w:color w:val="000000" w:themeColor="text1"/>
              </w:rPr>
              <w:t>)</w:t>
            </w:r>
          </w:p>
          <w:p w14:paraId="0E19DDE9" w14:textId="77777777" w:rsidR="00340A77" w:rsidRPr="006C0B17" w:rsidRDefault="00340A77" w:rsidP="00340A77">
            <w:pPr>
              <w:numPr>
                <w:ilvl w:val="0"/>
                <w:numId w:val="9"/>
              </w:numPr>
              <w:spacing w:after="0" w:line="240" w:lineRule="auto"/>
              <w:ind w:right="66"/>
              <w:rPr>
                <w:rFonts w:cs="Calibri"/>
                <w:color w:val="000000" w:themeColor="text1"/>
              </w:rPr>
            </w:pPr>
            <w:r w:rsidRPr="006C0B17">
              <w:rPr>
                <w:rFonts w:eastAsia="Times New Roman" w:cs="Calibri"/>
                <w:color w:val="000000" w:themeColor="text1"/>
              </w:rPr>
              <w:t xml:space="preserve">Klasy patronackie z ww. przedsiębiorcami. </w:t>
            </w:r>
          </w:p>
          <w:p w14:paraId="1162E361" w14:textId="77777777" w:rsidR="00340A77" w:rsidRPr="006C0B17" w:rsidRDefault="00340A77" w:rsidP="00340A77">
            <w:pPr>
              <w:numPr>
                <w:ilvl w:val="0"/>
                <w:numId w:val="9"/>
              </w:numPr>
              <w:spacing w:after="0" w:line="240" w:lineRule="auto"/>
              <w:ind w:right="66"/>
              <w:rPr>
                <w:rFonts w:cs="Calibri"/>
                <w:color w:val="000000" w:themeColor="text1"/>
              </w:rPr>
            </w:pPr>
            <w:r w:rsidRPr="006C0B17">
              <w:rPr>
                <w:rFonts w:eastAsia="Times New Roman" w:cs="Calibri"/>
                <w:color w:val="000000" w:themeColor="text1"/>
              </w:rPr>
              <w:t>Zajęcia wyrównujące dysproporcje edukacyjne uczniów.</w:t>
            </w:r>
          </w:p>
          <w:p w14:paraId="19B9A867" w14:textId="77777777" w:rsidR="00340A77" w:rsidRPr="006C0B17" w:rsidRDefault="00340A77" w:rsidP="00340A77">
            <w:pPr>
              <w:numPr>
                <w:ilvl w:val="0"/>
                <w:numId w:val="9"/>
              </w:numPr>
              <w:spacing w:after="0" w:line="240" w:lineRule="auto"/>
              <w:ind w:right="66"/>
              <w:rPr>
                <w:rFonts w:cs="Calibri"/>
                <w:color w:val="000000" w:themeColor="text1"/>
              </w:rPr>
            </w:pPr>
            <w:r w:rsidRPr="006C0B17">
              <w:rPr>
                <w:rFonts w:eastAsia="Times New Roman" w:cs="Calibri"/>
                <w:color w:val="000000" w:themeColor="text1"/>
              </w:rPr>
              <w:t xml:space="preserve">Współpraca z wyższymi uczelniami </w:t>
            </w:r>
            <w:r w:rsidRPr="006C0B17">
              <w:rPr>
                <w:rFonts w:eastAsia="Times New Roman" w:cs="Calibri"/>
                <w:color w:val="000000" w:themeColor="text1"/>
              </w:rPr>
              <w:br/>
              <w:t>w zakresie kształcenia zawodowego.</w:t>
            </w:r>
          </w:p>
          <w:p w14:paraId="027E38AF" w14:textId="77777777" w:rsidR="00340A77" w:rsidRPr="006C0B17" w:rsidRDefault="00340A77" w:rsidP="00340A77">
            <w:pPr>
              <w:numPr>
                <w:ilvl w:val="0"/>
                <w:numId w:val="9"/>
              </w:numPr>
              <w:spacing w:after="0" w:line="240" w:lineRule="auto"/>
              <w:ind w:right="66"/>
              <w:rPr>
                <w:rFonts w:cs="Calibri"/>
                <w:color w:val="000000" w:themeColor="text1"/>
              </w:rPr>
            </w:pPr>
            <w:r w:rsidRPr="006C0B17">
              <w:rPr>
                <w:rFonts w:eastAsia="Times New Roman" w:cs="Calibri"/>
                <w:color w:val="000000" w:themeColor="text1"/>
              </w:rPr>
              <w:t>Dobre wyposażenie pracowni komputerowych i zawodowych.</w:t>
            </w:r>
          </w:p>
          <w:p w14:paraId="3F514D11" w14:textId="77777777" w:rsidR="00340A77" w:rsidRPr="006C0B17" w:rsidRDefault="00340A77" w:rsidP="00340A77">
            <w:pPr>
              <w:numPr>
                <w:ilvl w:val="0"/>
                <w:numId w:val="9"/>
              </w:numPr>
              <w:spacing w:after="0" w:line="240" w:lineRule="auto"/>
              <w:ind w:right="66"/>
              <w:rPr>
                <w:rFonts w:cs="Calibri"/>
                <w:color w:val="000000" w:themeColor="text1"/>
              </w:rPr>
            </w:pPr>
            <w:r w:rsidRPr="006C0B17">
              <w:rPr>
                <w:rFonts w:eastAsia="Times New Roman" w:cs="Calibri"/>
                <w:color w:val="000000" w:themeColor="text1"/>
              </w:rPr>
              <w:t>Duży potencjał rozwojowy szkoły.</w:t>
            </w:r>
          </w:p>
          <w:p w14:paraId="2D06678F" w14:textId="77777777" w:rsidR="00340A77" w:rsidRPr="006C0B17" w:rsidRDefault="00340A77" w:rsidP="00584ED5">
            <w:pPr>
              <w:spacing w:after="0" w:line="240" w:lineRule="auto"/>
              <w:ind w:left="360" w:right="66"/>
              <w:rPr>
                <w:rFonts w:cs="Calibri"/>
                <w:color w:val="000000" w:themeColor="text1"/>
              </w:rPr>
            </w:pPr>
          </w:p>
        </w:tc>
        <w:tc>
          <w:tcPr>
            <w:tcW w:w="4961" w:type="dxa"/>
          </w:tcPr>
          <w:p w14:paraId="69BFB662" w14:textId="77777777" w:rsidR="00340A77" w:rsidRPr="006C0B17" w:rsidRDefault="00340A77" w:rsidP="00340A77">
            <w:pPr>
              <w:pStyle w:val="Akapitzlist"/>
              <w:numPr>
                <w:ilvl w:val="2"/>
                <w:numId w:val="8"/>
              </w:numPr>
              <w:spacing w:after="0" w:line="240" w:lineRule="auto"/>
              <w:ind w:right="171"/>
              <w:rPr>
                <w:rFonts w:cs="Calibri"/>
                <w:color w:val="000000" w:themeColor="text1"/>
              </w:rPr>
            </w:pPr>
            <w:r w:rsidRPr="006C0B17">
              <w:rPr>
                <w:rFonts w:eastAsia="Times New Roman" w:cs="Calibri"/>
                <w:color w:val="000000" w:themeColor="text1"/>
              </w:rPr>
              <w:t>Niewystarczające zdobywanie i podnoszenie umiejętności podstawowych i przekrojowych niezbędnych na rynku pracy  uczniów.</w:t>
            </w:r>
          </w:p>
          <w:p w14:paraId="7AC4BAD8" w14:textId="77777777" w:rsidR="00340A77" w:rsidRPr="006C0B17" w:rsidRDefault="00340A77" w:rsidP="00340A77">
            <w:pPr>
              <w:pStyle w:val="Akapitzlist"/>
              <w:numPr>
                <w:ilvl w:val="2"/>
                <w:numId w:val="8"/>
              </w:numPr>
              <w:spacing w:after="0" w:line="240" w:lineRule="auto"/>
              <w:ind w:right="171"/>
              <w:rPr>
                <w:rFonts w:cs="Calibri"/>
                <w:color w:val="000000" w:themeColor="text1"/>
              </w:rPr>
            </w:pPr>
            <w:r w:rsidRPr="006C0B17">
              <w:rPr>
                <w:rFonts w:eastAsia="Times New Roman" w:cs="Calibri"/>
                <w:color w:val="000000" w:themeColor="text1"/>
              </w:rPr>
              <w:t>Małe wsparcie uczniów w ramach systemu doradztwa zawodowego.</w:t>
            </w:r>
          </w:p>
          <w:p w14:paraId="6840EA3A" w14:textId="77777777" w:rsidR="00340A77" w:rsidRPr="006C0B17" w:rsidRDefault="00340A77" w:rsidP="00340A77">
            <w:pPr>
              <w:pStyle w:val="Akapitzlist"/>
              <w:numPr>
                <w:ilvl w:val="2"/>
                <w:numId w:val="8"/>
              </w:numPr>
              <w:spacing w:after="0" w:line="240" w:lineRule="auto"/>
              <w:ind w:right="171"/>
              <w:rPr>
                <w:rFonts w:cs="Calibri"/>
                <w:color w:val="000000" w:themeColor="text1"/>
              </w:rPr>
            </w:pPr>
            <w:r w:rsidRPr="006C0B17">
              <w:rPr>
                <w:rFonts w:eastAsia="Times New Roman" w:cs="Calibri"/>
                <w:color w:val="000000" w:themeColor="text1"/>
              </w:rPr>
              <w:t>Brak kursów rozwijających zainteresowania zawodowe uczniów.</w:t>
            </w:r>
          </w:p>
          <w:p w14:paraId="1D66935B" w14:textId="77777777" w:rsidR="00340A77" w:rsidRPr="006C0B17" w:rsidRDefault="00340A77" w:rsidP="00340A77">
            <w:pPr>
              <w:pStyle w:val="Akapitzlist"/>
              <w:numPr>
                <w:ilvl w:val="2"/>
                <w:numId w:val="8"/>
              </w:numPr>
              <w:spacing w:after="0" w:line="240" w:lineRule="auto"/>
              <w:ind w:right="171"/>
              <w:rPr>
                <w:rFonts w:cs="Calibri"/>
                <w:color w:val="000000" w:themeColor="text1"/>
              </w:rPr>
            </w:pPr>
            <w:r w:rsidRPr="006C0B17">
              <w:rPr>
                <w:rFonts w:eastAsia="Times New Roman" w:cs="Calibri"/>
                <w:color w:val="000000" w:themeColor="text1"/>
              </w:rPr>
              <w:t xml:space="preserve">Niewystarczające treści w szkolnych programach dot. poruszania się uczniów </w:t>
            </w:r>
            <w:r w:rsidRPr="006C0B17">
              <w:rPr>
                <w:rFonts w:eastAsia="Times New Roman" w:cs="Calibri"/>
                <w:color w:val="000000" w:themeColor="text1"/>
              </w:rPr>
              <w:br/>
              <w:t xml:space="preserve">na rynku pracy oraz poszukiwania pracy </w:t>
            </w:r>
            <w:r w:rsidRPr="006C0B17">
              <w:rPr>
                <w:rFonts w:eastAsia="Times New Roman" w:cs="Calibri"/>
                <w:color w:val="000000" w:themeColor="text1"/>
              </w:rPr>
              <w:br/>
              <w:t>i rozmów kwalifikacyjnych z pracodawcami.</w:t>
            </w:r>
          </w:p>
          <w:p w14:paraId="032FCD33" w14:textId="77777777" w:rsidR="00340A77" w:rsidRPr="006C0B17" w:rsidRDefault="00340A77" w:rsidP="00340A77">
            <w:pPr>
              <w:pStyle w:val="Akapitzlist"/>
              <w:numPr>
                <w:ilvl w:val="2"/>
                <w:numId w:val="8"/>
              </w:numPr>
              <w:spacing w:after="0" w:line="240" w:lineRule="auto"/>
              <w:ind w:right="171"/>
              <w:rPr>
                <w:rFonts w:cs="Calibri"/>
                <w:color w:val="000000" w:themeColor="text1"/>
              </w:rPr>
            </w:pPr>
            <w:r w:rsidRPr="006C0B17">
              <w:rPr>
                <w:rFonts w:eastAsia="Times New Roman" w:cs="Calibri"/>
                <w:color w:val="000000" w:themeColor="text1"/>
              </w:rPr>
              <w:t>Niska frekwencja uczniów.</w:t>
            </w:r>
          </w:p>
          <w:p w14:paraId="5BDFC769" w14:textId="77777777" w:rsidR="00340A77" w:rsidRPr="006C0B17" w:rsidRDefault="00340A77" w:rsidP="00340A77">
            <w:pPr>
              <w:pStyle w:val="Akapitzlist"/>
              <w:numPr>
                <w:ilvl w:val="2"/>
                <w:numId w:val="8"/>
              </w:numPr>
              <w:spacing w:after="0" w:line="240" w:lineRule="auto"/>
              <w:ind w:right="171"/>
              <w:rPr>
                <w:rFonts w:cs="Calibri"/>
                <w:color w:val="000000" w:themeColor="text1"/>
              </w:rPr>
            </w:pPr>
            <w:r w:rsidRPr="006C0B17">
              <w:rPr>
                <w:rFonts w:eastAsia="Times New Roman" w:cs="Calibri"/>
                <w:color w:val="000000" w:themeColor="text1"/>
              </w:rPr>
              <w:t>Niesystematyczność uczniów w korzystaniu z oferty zajęć pozalekcyjnych.</w:t>
            </w:r>
          </w:p>
          <w:p w14:paraId="32F1F598" w14:textId="77777777" w:rsidR="00340A77" w:rsidRPr="006C0B17" w:rsidRDefault="00340A77" w:rsidP="00340A77">
            <w:pPr>
              <w:pStyle w:val="Akapitzlist"/>
              <w:numPr>
                <w:ilvl w:val="2"/>
                <w:numId w:val="8"/>
              </w:numPr>
              <w:spacing w:after="0" w:line="240" w:lineRule="auto"/>
              <w:ind w:right="171"/>
              <w:rPr>
                <w:rFonts w:cs="Calibri"/>
                <w:color w:val="000000" w:themeColor="text1"/>
              </w:rPr>
            </w:pPr>
            <w:r w:rsidRPr="006C0B17">
              <w:rPr>
                <w:rFonts w:eastAsia="Times New Roman" w:cs="Calibri"/>
                <w:color w:val="000000" w:themeColor="text1"/>
              </w:rPr>
              <w:t xml:space="preserve">Brak wiary w siebie, brak umiejętności pracy w zespole, braki umiejętności komunikacji interpersonalnej i autoprezentacji. </w:t>
            </w:r>
          </w:p>
          <w:p w14:paraId="076788A9" w14:textId="77777777" w:rsidR="00340A77" w:rsidRPr="006C0B17" w:rsidRDefault="00340A77" w:rsidP="00340A77">
            <w:pPr>
              <w:pStyle w:val="Akapitzlist"/>
              <w:numPr>
                <w:ilvl w:val="2"/>
                <w:numId w:val="8"/>
              </w:numPr>
              <w:spacing w:after="0" w:line="240" w:lineRule="auto"/>
              <w:ind w:right="171"/>
              <w:rPr>
                <w:rFonts w:cs="Calibri"/>
                <w:color w:val="000000" w:themeColor="text1"/>
              </w:rPr>
            </w:pPr>
            <w:r w:rsidRPr="006C0B17">
              <w:rPr>
                <w:rFonts w:eastAsia="Times New Roman" w:cs="Calibri"/>
                <w:color w:val="000000" w:themeColor="text1"/>
              </w:rPr>
              <w:t>Niski poziom wiary w zdobyte umiejętności, brak przekonania o własnej wartości wśród uczniów.</w:t>
            </w:r>
          </w:p>
          <w:p w14:paraId="29F276F7" w14:textId="77777777" w:rsidR="00340A77" w:rsidRPr="006C0B17" w:rsidRDefault="00340A77" w:rsidP="00584ED5">
            <w:pPr>
              <w:spacing w:after="0" w:line="240" w:lineRule="auto"/>
              <w:ind w:right="171"/>
              <w:rPr>
                <w:rFonts w:cs="Calibri"/>
                <w:color w:val="000000" w:themeColor="text1"/>
              </w:rPr>
            </w:pPr>
          </w:p>
          <w:p w14:paraId="55CAA4B7" w14:textId="77777777" w:rsidR="00340A77" w:rsidRPr="006C0B17" w:rsidRDefault="00340A77" w:rsidP="00584ED5">
            <w:pPr>
              <w:spacing w:after="0" w:line="240" w:lineRule="auto"/>
              <w:ind w:right="171"/>
              <w:rPr>
                <w:rFonts w:cs="Calibri"/>
                <w:color w:val="000000" w:themeColor="text1"/>
              </w:rPr>
            </w:pPr>
          </w:p>
        </w:tc>
      </w:tr>
    </w:tbl>
    <w:p w14:paraId="488673DB" w14:textId="77777777" w:rsidR="00340A77" w:rsidRDefault="00340A77" w:rsidP="00340A77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6917679B" w14:textId="77777777" w:rsidR="00340A77" w:rsidRDefault="00340A77" w:rsidP="00340A77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41EE975A" w14:textId="0C65BBB0" w:rsidR="00340A77" w:rsidRDefault="00340A77" w:rsidP="00340A77">
      <w:pPr>
        <w:spacing w:after="0" w:line="240" w:lineRule="auto"/>
        <w:rPr>
          <w:rFonts w:cs="Calibri"/>
          <w:sz w:val="24"/>
          <w:szCs w:val="24"/>
        </w:rPr>
      </w:pPr>
    </w:p>
    <w:tbl>
      <w:tblPr>
        <w:tblStyle w:val="TableGrid"/>
        <w:tblW w:w="963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130" w:type="dxa"/>
        </w:tblCellMar>
        <w:tblLook w:val="04A0" w:firstRow="1" w:lastRow="0" w:firstColumn="1" w:lastColumn="0" w:noHBand="0" w:noVBand="1"/>
      </w:tblPr>
      <w:tblGrid>
        <w:gridCol w:w="5098"/>
        <w:gridCol w:w="4541"/>
      </w:tblGrid>
      <w:tr w:rsidR="00340A77" w:rsidRPr="006C0B17" w14:paraId="739F2EBC" w14:textId="77777777" w:rsidTr="00584ED5">
        <w:trPr>
          <w:trHeight w:val="280"/>
          <w:jc w:val="center"/>
        </w:trPr>
        <w:tc>
          <w:tcPr>
            <w:tcW w:w="5098" w:type="dxa"/>
          </w:tcPr>
          <w:p w14:paraId="79311CB3" w14:textId="77777777" w:rsidR="00340A77" w:rsidRDefault="00340A77" w:rsidP="00584ED5">
            <w:pPr>
              <w:spacing w:after="0" w:line="240" w:lineRule="auto"/>
              <w:ind w:right="-126"/>
              <w:jc w:val="center"/>
              <w:rPr>
                <w:rFonts w:eastAsia="Times New Roman" w:cs="Calibri"/>
                <w:b/>
                <w:bCs/>
              </w:rPr>
            </w:pPr>
          </w:p>
          <w:p w14:paraId="6C270A64" w14:textId="77777777" w:rsidR="00340A77" w:rsidRPr="006C0B17" w:rsidRDefault="00340A77" w:rsidP="00584ED5">
            <w:pPr>
              <w:spacing w:after="0" w:line="240" w:lineRule="auto"/>
              <w:ind w:right="-126"/>
              <w:jc w:val="center"/>
              <w:rPr>
                <w:rFonts w:eastAsia="Times New Roman" w:cs="Calibri"/>
                <w:b/>
                <w:bCs/>
              </w:rPr>
            </w:pPr>
            <w:r w:rsidRPr="006C0B17">
              <w:rPr>
                <w:rFonts w:eastAsia="Times New Roman" w:cs="Calibri"/>
                <w:b/>
                <w:bCs/>
              </w:rPr>
              <w:t>Szanse</w:t>
            </w:r>
          </w:p>
        </w:tc>
        <w:tc>
          <w:tcPr>
            <w:tcW w:w="4541" w:type="dxa"/>
          </w:tcPr>
          <w:p w14:paraId="30C698D6" w14:textId="77777777" w:rsidR="00340A77" w:rsidRDefault="00340A77" w:rsidP="00584ED5">
            <w:pPr>
              <w:spacing w:after="0" w:line="240" w:lineRule="auto"/>
              <w:ind w:right="-127"/>
              <w:jc w:val="center"/>
              <w:rPr>
                <w:rFonts w:eastAsia="Times New Roman" w:cs="Calibri"/>
                <w:b/>
                <w:bCs/>
              </w:rPr>
            </w:pPr>
          </w:p>
          <w:p w14:paraId="4DE222FB" w14:textId="77777777" w:rsidR="00340A77" w:rsidRDefault="00340A77" w:rsidP="00584ED5">
            <w:pPr>
              <w:spacing w:after="0" w:line="240" w:lineRule="auto"/>
              <w:ind w:right="-127"/>
              <w:jc w:val="center"/>
              <w:rPr>
                <w:rFonts w:eastAsia="Times New Roman" w:cs="Calibri"/>
                <w:b/>
                <w:bCs/>
              </w:rPr>
            </w:pPr>
            <w:r w:rsidRPr="006C0B17">
              <w:rPr>
                <w:rFonts w:eastAsia="Times New Roman" w:cs="Calibri"/>
                <w:b/>
                <w:bCs/>
              </w:rPr>
              <w:t>Zagrożenia</w:t>
            </w:r>
          </w:p>
          <w:p w14:paraId="7764DDD5" w14:textId="77777777" w:rsidR="00340A77" w:rsidRPr="006C0B17" w:rsidRDefault="00340A77" w:rsidP="00584ED5">
            <w:pPr>
              <w:spacing w:after="0" w:line="240" w:lineRule="auto"/>
              <w:ind w:right="-127"/>
              <w:jc w:val="center"/>
              <w:rPr>
                <w:rFonts w:eastAsia="Times New Roman" w:cs="Calibri"/>
                <w:b/>
                <w:bCs/>
              </w:rPr>
            </w:pPr>
          </w:p>
        </w:tc>
      </w:tr>
      <w:tr w:rsidR="00340A77" w:rsidRPr="006C0B17" w14:paraId="6253031D" w14:textId="77777777" w:rsidTr="00584ED5">
        <w:trPr>
          <w:trHeight w:val="4277"/>
          <w:jc w:val="center"/>
        </w:trPr>
        <w:tc>
          <w:tcPr>
            <w:tcW w:w="5098" w:type="dxa"/>
          </w:tcPr>
          <w:p w14:paraId="3CD0D3F7" w14:textId="77777777" w:rsidR="00340A77" w:rsidRPr="006C0B17" w:rsidRDefault="00340A77" w:rsidP="00340A77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color w:val="000000" w:themeColor="text1"/>
              </w:rPr>
            </w:pPr>
            <w:r w:rsidRPr="006C0B17">
              <w:rPr>
                <w:rFonts w:eastAsia="Times New Roman" w:cs="Calibri"/>
                <w:color w:val="000000" w:themeColor="text1"/>
              </w:rPr>
              <w:t>Umożliwienie uczniom podnoszenia kwalifikacji zawodowych i umiejętności podstawowych i przekrojowych uczniów w ramach programów UE.</w:t>
            </w:r>
          </w:p>
          <w:p w14:paraId="32607356" w14:textId="77777777" w:rsidR="00340A77" w:rsidRPr="006C0B17" w:rsidRDefault="00340A77" w:rsidP="00340A77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color w:val="000000" w:themeColor="text1"/>
              </w:rPr>
            </w:pPr>
            <w:r w:rsidRPr="006C0B17">
              <w:rPr>
                <w:rFonts w:eastAsia="Times New Roman" w:cs="Calibri"/>
                <w:color w:val="000000" w:themeColor="text1"/>
              </w:rPr>
              <w:t>Większe szanse na znalezienie zatrudnienia przez absolwentów nie tylko w kraju, ale również za granicą.</w:t>
            </w:r>
          </w:p>
          <w:p w14:paraId="39358475" w14:textId="77777777" w:rsidR="00340A77" w:rsidRPr="006C0B17" w:rsidRDefault="00340A77" w:rsidP="00340A77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color w:val="000000" w:themeColor="text1"/>
              </w:rPr>
            </w:pPr>
            <w:r w:rsidRPr="006C0B17">
              <w:rPr>
                <w:rFonts w:eastAsia="Times New Roman" w:cs="Calibri"/>
                <w:color w:val="000000" w:themeColor="text1"/>
              </w:rPr>
              <w:t>Dobra współpraca szkoły z pracodawcami, wyższymi uczelniami.</w:t>
            </w:r>
          </w:p>
          <w:p w14:paraId="55274AA7" w14:textId="77777777" w:rsidR="00340A77" w:rsidRPr="006C0B17" w:rsidRDefault="00340A77" w:rsidP="00340A77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color w:val="000000" w:themeColor="text1"/>
              </w:rPr>
            </w:pPr>
            <w:r w:rsidRPr="006C0B17">
              <w:rPr>
                <w:rFonts w:eastAsia="Times New Roman" w:cs="Calibri"/>
                <w:color w:val="000000" w:themeColor="text1"/>
              </w:rPr>
              <w:t>Poszerzenie oferty zajęć dodatkowych rozwijających zainteresowania i umiejętności podstawowe i przekrojowe uczniów.</w:t>
            </w:r>
          </w:p>
          <w:p w14:paraId="5F67D3D0" w14:textId="77777777" w:rsidR="00340A77" w:rsidRPr="006C0B17" w:rsidRDefault="00340A77" w:rsidP="00340A77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color w:val="000000" w:themeColor="text1"/>
              </w:rPr>
            </w:pPr>
            <w:r w:rsidRPr="006C0B17">
              <w:rPr>
                <w:rFonts w:eastAsia="Times New Roman" w:cs="Calibri"/>
                <w:color w:val="000000" w:themeColor="text1"/>
              </w:rPr>
              <w:t>Wykorzystywanie lokalnych przedsiębiorców w celu uatrakcyjnienia nauczania zawodowego.</w:t>
            </w:r>
          </w:p>
          <w:p w14:paraId="2D35C907" w14:textId="77777777" w:rsidR="00340A77" w:rsidRPr="006C0B17" w:rsidRDefault="00340A77" w:rsidP="00340A77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color w:val="000000" w:themeColor="text1"/>
              </w:rPr>
            </w:pPr>
            <w:r w:rsidRPr="006C0B17">
              <w:rPr>
                <w:rFonts w:eastAsia="Times New Roman" w:cs="Calibri"/>
                <w:color w:val="000000" w:themeColor="text1"/>
              </w:rPr>
              <w:t>Rozwijanie profesjonalnego systemu szkolnictwa zawodowego.</w:t>
            </w:r>
          </w:p>
          <w:p w14:paraId="036DCBB1" w14:textId="77777777" w:rsidR="00340A77" w:rsidRPr="006C0B17" w:rsidRDefault="00340A77" w:rsidP="00340A77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color w:val="000000" w:themeColor="text1"/>
              </w:rPr>
            </w:pPr>
            <w:r w:rsidRPr="006C0B17">
              <w:rPr>
                <w:rFonts w:eastAsia="Times New Roman" w:cs="Calibri"/>
                <w:color w:val="000000" w:themeColor="text1"/>
              </w:rPr>
              <w:t>Rozwój świadomości i otwartości młodych ludzi.</w:t>
            </w:r>
          </w:p>
          <w:p w14:paraId="262BF6FB" w14:textId="77777777" w:rsidR="00340A77" w:rsidRPr="006C0B17" w:rsidRDefault="00340A77" w:rsidP="00340A77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color w:val="000000" w:themeColor="text1"/>
              </w:rPr>
            </w:pPr>
            <w:r w:rsidRPr="006C0B17">
              <w:rPr>
                <w:rFonts w:eastAsia="Times New Roman" w:cs="Calibri"/>
                <w:color w:val="000000" w:themeColor="text1"/>
              </w:rPr>
              <w:t>Nauczanie języków obcych ukierunkowane na potrzeby rynku pracy.</w:t>
            </w:r>
          </w:p>
          <w:p w14:paraId="7FAEBF11" w14:textId="77777777" w:rsidR="00340A77" w:rsidRPr="006C0B17" w:rsidRDefault="00340A77" w:rsidP="00340A77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color w:val="000000" w:themeColor="text1"/>
              </w:rPr>
            </w:pPr>
            <w:r w:rsidRPr="006C0B17">
              <w:rPr>
                <w:rFonts w:eastAsia="Times New Roman" w:cs="Calibri"/>
                <w:color w:val="000000" w:themeColor="text1"/>
              </w:rPr>
              <w:t>Promocja szkoły w środowisku jako szkoły</w:t>
            </w:r>
            <w:r w:rsidRPr="006C0B17">
              <w:rPr>
                <w:rFonts w:cs="Calibri"/>
                <w:color w:val="000000" w:themeColor="text1"/>
              </w:rPr>
              <w:t xml:space="preserve"> </w:t>
            </w:r>
            <w:r w:rsidRPr="006C0B17">
              <w:rPr>
                <w:rFonts w:eastAsia="Times New Roman" w:cs="Calibri"/>
                <w:color w:val="000000" w:themeColor="text1"/>
              </w:rPr>
              <w:t>dającej szansę zdobycia kwalifikacji zawodowych zwiększających możliwości zatrudnienia.</w:t>
            </w:r>
          </w:p>
          <w:p w14:paraId="6DE4DEBE" w14:textId="77777777" w:rsidR="00340A77" w:rsidRPr="006C0B17" w:rsidRDefault="00340A77" w:rsidP="00340A77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color w:val="000000" w:themeColor="text1"/>
              </w:rPr>
            </w:pPr>
            <w:r w:rsidRPr="006C0B17">
              <w:rPr>
                <w:rFonts w:eastAsia="Times New Roman" w:cs="Calibri"/>
                <w:color w:val="000000" w:themeColor="text1"/>
              </w:rPr>
              <w:t xml:space="preserve">Cykliczne spotkania z pracodawcami, promowanie szkoły w środowisku lokalnym, dni otwarte szkoły. </w:t>
            </w:r>
          </w:p>
          <w:p w14:paraId="00420AB3" w14:textId="77777777" w:rsidR="00340A77" w:rsidRPr="006C0B17" w:rsidRDefault="00340A77" w:rsidP="00584ED5">
            <w:pPr>
              <w:spacing w:after="0" w:line="240" w:lineRule="auto"/>
              <w:ind w:left="360"/>
              <w:rPr>
                <w:rFonts w:cs="Calibri"/>
                <w:color w:val="000000" w:themeColor="text1"/>
              </w:rPr>
            </w:pPr>
          </w:p>
        </w:tc>
        <w:tc>
          <w:tcPr>
            <w:tcW w:w="4541" w:type="dxa"/>
          </w:tcPr>
          <w:p w14:paraId="00A12942" w14:textId="77777777" w:rsidR="00340A77" w:rsidRPr="006C0B17" w:rsidRDefault="00340A77" w:rsidP="00340A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="Calibri"/>
                <w:color w:val="000000" w:themeColor="text1"/>
              </w:rPr>
            </w:pPr>
            <w:r w:rsidRPr="006C0B17">
              <w:rPr>
                <w:rFonts w:eastAsia="Times New Roman" w:cs="Calibri"/>
                <w:color w:val="000000" w:themeColor="text1"/>
              </w:rPr>
              <w:t>Obawa uczniów przed wybieraniem technikum.</w:t>
            </w:r>
          </w:p>
          <w:p w14:paraId="41B86D3E" w14:textId="77777777" w:rsidR="00340A77" w:rsidRPr="006C0B17" w:rsidRDefault="00340A77" w:rsidP="00340A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8"/>
              <w:rPr>
                <w:rFonts w:cs="Calibri"/>
                <w:color w:val="000000" w:themeColor="text1"/>
              </w:rPr>
            </w:pPr>
            <w:r w:rsidRPr="006C0B17">
              <w:rPr>
                <w:rFonts w:eastAsia="Times New Roman" w:cs="Calibri"/>
                <w:color w:val="000000" w:themeColor="text1"/>
              </w:rPr>
              <w:t>Duża konkurencyjność na rynku edukacyjnym szkół.</w:t>
            </w:r>
          </w:p>
          <w:p w14:paraId="5B43C870" w14:textId="77777777" w:rsidR="00340A77" w:rsidRPr="006C0B17" w:rsidRDefault="00340A77" w:rsidP="00340A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8"/>
              <w:rPr>
                <w:rFonts w:cs="Calibri"/>
                <w:color w:val="000000" w:themeColor="text1"/>
              </w:rPr>
            </w:pPr>
            <w:r w:rsidRPr="006C0B17">
              <w:rPr>
                <w:rFonts w:eastAsia="Times New Roman" w:cs="Calibri"/>
                <w:color w:val="000000" w:themeColor="text1"/>
              </w:rPr>
              <w:t>Deficytowa liczba miejsc w zakładach pracy do realizacji staży i praktyk zawodowych.</w:t>
            </w:r>
          </w:p>
          <w:p w14:paraId="526D58D6" w14:textId="77777777" w:rsidR="00340A77" w:rsidRPr="006C0B17" w:rsidRDefault="00340A77" w:rsidP="00340A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8"/>
              <w:rPr>
                <w:rFonts w:cs="Calibri"/>
                <w:color w:val="000000" w:themeColor="text1"/>
              </w:rPr>
            </w:pPr>
            <w:r w:rsidRPr="006C0B17">
              <w:rPr>
                <w:rFonts w:eastAsia="Times New Roman" w:cs="Calibri"/>
                <w:color w:val="000000" w:themeColor="text1"/>
              </w:rPr>
              <w:t>Brak urozmaiconego rynku pracy.</w:t>
            </w:r>
          </w:p>
          <w:p w14:paraId="47F5F603" w14:textId="77777777" w:rsidR="00340A77" w:rsidRPr="006C0B17" w:rsidRDefault="00340A77" w:rsidP="00340A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="Calibri"/>
                <w:color w:val="000000" w:themeColor="text1"/>
              </w:rPr>
            </w:pPr>
            <w:r w:rsidRPr="006C0B17">
              <w:rPr>
                <w:rFonts w:eastAsia="Times New Roman" w:cs="Calibri"/>
                <w:color w:val="000000" w:themeColor="text1"/>
              </w:rPr>
              <w:t>Niewystarczające powiązanie komunikacyjne ze szkołą z sąsiednich miejscowości.</w:t>
            </w:r>
          </w:p>
          <w:p w14:paraId="41EBBCFD" w14:textId="77777777" w:rsidR="00340A77" w:rsidRPr="006C0B17" w:rsidRDefault="00340A77" w:rsidP="00340A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="Calibri"/>
                <w:color w:val="000000" w:themeColor="text1"/>
              </w:rPr>
            </w:pPr>
            <w:r w:rsidRPr="006C0B17">
              <w:rPr>
                <w:rFonts w:eastAsia="Times New Roman" w:cs="Calibri"/>
                <w:color w:val="000000" w:themeColor="text1"/>
              </w:rPr>
              <w:t>Zajęcia lekcyjne prowadzone do późnych godzin popołudniowych</w:t>
            </w:r>
            <w:r>
              <w:rPr>
                <w:rFonts w:eastAsia="Times New Roman" w:cs="Calibri"/>
                <w:color w:val="000000" w:themeColor="text1"/>
              </w:rPr>
              <w:t>.</w:t>
            </w:r>
          </w:p>
          <w:p w14:paraId="0BBDFEF8" w14:textId="77777777" w:rsidR="00340A77" w:rsidRPr="006C0B17" w:rsidRDefault="00340A77" w:rsidP="00584ED5">
            <w:pPr>
              <w:spacing w:after="0" w:line="240" w:lineRule="auto"/>
              <w:ind w:left="1810"/>
              <w:rPr>
                <w:rFonts w:cs="Calibri"/>
                <w:color w:val="000000" w:themeColor="text1"/>
              </w:rPr>
            </w:pPr>
            <w:r w:rsidRPr="006C0B17">
              <w:rPr>
                <w:rFonts w:cs="Calibri"/>
                <w:noProof/>
                <w:color w:val="000000" w:themeColor="text1"/>
              </w:rPr>
              <w:drawing>
                <wp:inline distT="0" distB="0" distL="0" distR="0" wp14:anchorId="48DC2FE5" wp14:editId="42263DBB">
                  <wp:extent cx="3049" cy="3049"/>
                  <wp:effectExtent l="0" t="0" r="0" b="0"/>
                  <wp:docPr id="25244" name="Picture 25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44" name="Picture 252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EB2765" w14:textId="77777777" w:rsidR="00340A77" w:rsidRPr="006C0B17" w:rsidRDefault="00340A77" w:rsidP="00584ED5">
            <w:pPr>
              <w:spacing w:after="0" w:line="240" w:lineRule="auto"/>
              <w:ind w:left="1455"/>
              <w:rPr>
                <w:rFonts w:cs="Calibri"/>
                <w:color w:val="000000" w:themeColor="text1"/>
              </w:rPr>
            </w:pPr>
            <w:r w:rsidRPr="006C0B17">
              <w:rPr>
                <w:rFonts w:cs="Calibri"/>
                <w:noProof/>
                <w:color w:val="000000" w:themeColor="text1"/>
              </w:rPr>
              <w:drawing>
                <wp:inline distT="0" distB="0" distL="0" distR="0" wp14:anchorId="501B0B18" wp14:editId="38858198">
                  <wp:extent cx="6099" cy="3048"/>
                  <wp:effectExtent l="0" t="0" r="0" b="0"/>
                  <wp:docPr id="25245" name="Picture 25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45" name="Picture 2524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9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F901F9" w14:textId="3B339B32" w:rsidR="00340A77" w:rsidRDefault="00340A77" w:rsidP="00340A77">
      <w:pPr>
        <w:spacing w:after="0" w:line="240" w:lineRule="auto"/>
        <w:rPr>
          <w:rFonts w:eastAsia="Times New Roman" w:cs="Calibri"/>
          <w:sz w:val="24"/>
          <w:szCs w:val="24"/>
        </w:rPr>
      </w:pPr>
    </w:p>
    <w:p w14:paraId="304F44B8" w14:textId="77777777" w:rsidR="00AD5BB7" w:rsidRDefault="00AD5BB7" w:rsidP="00340A77">
      <w:pPr>
        <w:spacing w:after="0" w:line="240" w:lineRule="auto"/>
        <w:rPr>
          <w:rFonts w:eastAsia="Times New Roman" w:cs="Calibri"/>
          <w:sz w:val="24"/>
          <w:szCs w:val="24"/>
        </w:rPr>
      </w:pPr>
    </w:p>
    <w:p w14:paraId="24C533FC" w14:textId="77777777" w:rsidR="00AD5BB7" w:rsidRDefault="00AD5BB7" w:rsidP="00340A77">
      <w:pPr>
        <w:spacing w:after="0" w:line="240" w:lineRule="auto"/>
        <w:rPr>
          <w:rFonts w:eastAsia="Times New Roman" w:cs="Calibri"/>
          <w:sz w:val="24"/>
          <w:szCs w:val="24"/>
        </w:rPr>
      </w:pPr>
    </w:p>
    <w:p w14:paraId="014BC706" w14:textId="77777777" w:rsidR="00AD5BB7" w:rsidRDefault="00AD5BB7" w:rsidP="00340A77">
      <w:pPr>
        <w:spacing w:after="0" w:line="240" w:lineRule="auto"/>
        <w:rPr>
          <w:rFonts w:eastAsia="Times New Roman" w:cs="Calibri"/>
          <w:sz w:val="24"/>
          <w:szCs w:val="24"/>
        </w:rPr>
      </w:pPr>
    </w:p>
    <w:p w14:paraId="6000B7B1" w14:textId="77777777" w:rsidR="00AD5BB7" w:rsidRDefault="00AD5BB7" w:rsidP="00340A77">
      <w:pPr>
        <w:spacing w:after="0" w:line="240" w:lineRule="auto"/>
        <w:rPr>
          <w:rFonts w:eastAsia="Times New Roman" w:cs="Calibri"/>
          <w:sz w:val="24"/>
          <w:szCs w:val="24"/>
        </w:rPr>
      </w:pPr>
    </w:p>
    <w:p w14:paraId="4159251B" w14:textId="77777777" w:rsidR="00AD5BB7" w:rsidRDefault="00AD5BB7" w:rsidP="00340A77">
      <w:pPr>
        <w:spacing w:after="0" w:line="240" w:lineRule="auto"/>
        <w:rPr>
          <w:rFonts w:eastAsia="Times New Roman" w:cs="Calibri"/>
          <w:sz w:val="24"/>
          <w:szCs w:val="24"/>
        </w:rPr>
      </w:pPr>
    </w:p>
    <w:p w14:paraId="296E3452" w14:textId="77777777" w:rsidR="00AD5BB7" w:rsidRDefault="00AD5BB7" w:rsidP="00340A77">
      <w:pPr>
        <w:spacing w:after="0" w:line="240" w:lineRule="auto"/>
        <w:rPr>
          <w:rFonts w:eastAsia="Times New Roman" w:cs="Calibri"/>
          <w:sz w:val="24"/>
          <w:szCs w:val="24"/>
        </w:rPr>
      </w:pPr>
    </w:p>
    <w:p w14:paraId="59A393DD" w14:textId="77777777" w:rsidR="00AD5BB7" w:rsidRDefault="00AD5BB7" w:rsidP="00340A77">
      <w:pPr>
        <w:spacing w:after="0" w:line="240" w:lineRule="auto"/>
        <w:rPr>
          <w:rFonts w:eastAsia="Times New Roman" w:cs="Calibri"/>
          <w:sz w:val="24"/>
          <w:szCs w:val="24"/>
        </w:rPr>
      </w:pPr>
    </w:p>
    <w:p w14:paraId="21FFA3FA" w14:textId="77777777" w:rsidR="00AD5BB7" w:rsidRDefault="00AD5BB7" w:rsidP="00340A77">
      <w:pPr>
        <w:spacing w:after="0" w:line="240" w:lineRule="auto"/>
        <w:rPr>
          <w:rFonts w:eastAsia="Times New Roman" w:cs="Calibri"/>
          <w:sz w:val="24"/>
          <w:szCs w:val="24"/>
        </w:rPr>
      </w:pPr>
    </w:p>
    <w:p w14:paraId="7B479380" w14:textId="77777777" w:rsidR="00AD5BB7" w:rsidRDefault="00AD5BB7" w:rsidP="00340A77">
      <w:pPr>
        <w:spacing w:after="0" w:line="240" w:lineRule="auto"/>
        <w:rPr>
          <w:rFonts w:eastAsia="Times New Roman" w:cs="Calibri"/>
          <w:sz w:val="24"/>
          <w:szCs w:val="24"/>
        </w:rPr>
      </w:pPr>
    </w:p>
    <w:p w14:paraId="0913126C" w14:textId="77777777" w:rsidR="00AD5BB7" w:rsidRDefault="00AD5BB7" w:rsidP="00340A77">
      <w:pPr>
        <w:spacing w:after="0" w:line="240" w:lineRule="auto"/>
        <w:rPr>
          <w:rFonts w:eastAsia="Times New Roman" w:cs="Calibri"/>
          <w:sz w:val="24"/>
          <w:szCs w:val="24"/>
        </w:rPr>
      </w:pPr>
    </w:p>
    <w:p w14:paraId="604475FC" w14:textId="77777777" w:rsidR="00AD5BB7" w:rsidRDefault="00AD5BB7" w:rsidP="00340A77">
      <w:pPr>
        <w:spacing w:after="0" w:line="240" w:lineRule="auto"/>
        <w:rPr>
          <w:rFonts w:eastAsia="Times New Roman" w:cs="Calibri"/>
          <w:sz w:val="24"/>
          <w:szCs w:val="24"/>
        </w:rPr>
      </w:pPr>
    </w:p>
    <w:p w14:paraId="6F9C37B5" w14:textId="77777777" w:rsidR="00AD5BB7" w:rsidRDefault="00AD5BB7" w:rsidP="00340A77">
      <w:pPr>
        <w:spacing w:after="0" w:line="240" w:lineRule="auto"/>
        <w:rPr>
          <w:rFonts w:eastAsia="Times New Roman" w:cs="Calibri"/>
          <w:sz w:val="24"/>
          <w:szCs w:val="24"/>
        </w:rPr>
      </w:pPr>
    </w:p>
    <w:p w14:paraId="67FDD03C" w14:textId="77777777" w:rsidR="00AD5BB7" w:rsidRDefault="00AD5BB7" w:rsidP="00340A77">
      <w:pPr>
        <w:spacing w:after="0" w:line="240" w:lineRule="auto"/>
        <w:rPr>
          <w:rFonts w:eastAsia="Times New Roman" w:cs="Calibri"/>
          <w:sz w:val="24"/>
          <w:szCs w:val="24"/>
        </w:rPr>
      </w:pPr>
    </w:p>
    <w:p w14:paraId="30CD62F5" w14:textId="77777777" w:rsidR="00340A77" w:rsidRPr="006C0B17" w:rsidRDefault="00340A77" w:rsidP="00340A77">
      <w:pPr>
        <w:pStyle w:val="Akapitzlist"/>
        <w:numPr>
          <w:ilvl w:val="0"/>
          <w:numId w:val="21"/>
        </w:numPr>
        <w:spacing w:after="0" w:line="360" w:lineRule="auto"/>
        <w:ind w:left="142" w:right="76"/>
        <w:jc w:val="both"/>
        <w:rPr>
          <w:rFonts w:cs="Calibri"/>
          <w:sz w:val="24"/>
          <w:szCs w:val="24"/>
        </w:rPr>
      </w:pPr>
      <w:r w:rsidRPr="006C0B17">
        <w:rPr>
          <w:rFonts w:eastAsia="Times New Roman" w:cs="Calibri"/>
          <w:sz w:val="24"/>
          <w:szCs w:val="24"/>
        </w:rPr>
        <w:lastRenderedPageBreak/>
        <w:t xml:space="preserve">potrzeby nauczycieli w zakresie doskonalenia kompetencji zawodowych, wynikające </w:t>
      </w:r>
      <w:r w:rsidRPr="006C0B17">
        <w:rPr>
          <w:rFonts w:eastAsia="Times New Roman" w:cs="Calibri"/>
          <w:sz w:val="24"/>
          <w:szCs w:val="24"/>
        </w:rPr>
        <w:br/>
        <w:t xml:space="preserve">z planu rozwoju szkoły lub placówki systemu oświaty prowadzącej kształcenie zawodowe, </w:t>
      </w:r>
      <w:r w:rsidRPr="006C0B17">
        <w:rPr>
          <w:rFonts w:eastAsia="Times New Roman" w:cs="Calibri"/>
          <w:sz w:val="24"/>
          <w:szCs w:val="24"/>
        </w:rPr>
        <w:br/>
        <w:t>z zapotrzebowaniem w/w podmiotów na nabycie przez nauczycieli określonych kwalifikacji lub kompetencji oraz z zapotrzebowaniem rynku pracy</w:t>
      </w:r>
    </w:p>
    <w:tbl>
      <w:tblPr>
        <w:tblStyle w:val="TableGrid"/>
        <w:tblW w:w="935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67" w:type="dxa"/>
        </w:tblCellMar>
        <w:tblLook w:val="04A0" w:firstRow="1" w:lastRow="0" w:firstColumn="1" w:lastColumn="0" w:noHBand="0" w:noVBand="1"/>
      </w:tblPr>
      <w:tblGrid>
        <w:gridCol w:w="4604"/>
        <w:gridCol w:w="4747"/>
      </w:tblGrid>
      <w:tr w:rsidR="00340A77" w:rsidRPr="006C0B17" w14:paraId="19FEF3C2" w14:textId="77777777" w:rsidTr="00584ED5">
        <w:trPr>
          <w:trHeight w:val="274"/>
        </w:trPr>
        <w:tc>
          <w:tcPr>
            <w:tcW w:w="4604" w:type="dxa"/>
          </w:tcPr>
          <w:p w14:paraId="525A1F01" w14:textId="77777777" w:rsidR="00340A77" w:rsidRDefault="00340A77" w:rsidP="00584ED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</w:rPr>
            </w:pPr>
          </w:p>
          <w:p w14:paraId="66644692" w14:textId="77777777" w:rsidR="00340A77" w:rsidRDefault="00340A77" w:rsidP="00584ED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</w:rPr>
            </w:pPr>
            <w:r w:rsidRPr="006C0B17">
              <w:rPr>
                <w:rFonts w:eastAsia="Times New Roman" w:cs="Calibri"/>
                <w:b/>
                <w:bCs/>
              </w:rPr>
              <w:t>Mocne strony</w:t>
            </w:r>
          </w:p>
          <w:p w14:paraId="2FF44DBE" w14:textId="77777777" w:rsidR="00340A77" w:rsidRPr="006C0B17" w:rsidRDefault="00340A77" w:rsidP="00584ED5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4747" w:type="dxa"/>
          </w:tcPr>
          <w:p w14:paraId="4A5751C8" w14:textId="77777777" w:rsidR="00340A77" w:rsidRDefault="00340A77" w:rsidP="00584ED5">
            <w:pPr>
              <w:spacing w:after="0" w:line="240" w:lineRule="auto"/>
              <w:ind w:right="-66"/>
              <w:jc w:val="center"/>
              <w:rPr>
                <w:rFonts w:eastAsia="Times New Roman" w:cs="Calibri"/>
                <w:b/>
                <w:bCs/>
              </w:rPr>
            </w:pPr>
          </w:p>
          <w:p w14:paraId="12E944BE" w14:textId="77777777" w:rsidR="00340A77" w:rsidRPr="006C0B17" w:rsidRDefault="00340A77" w:rsidP="00584ED5">
            <w:pPr>
              <w:spacing w:after="0" w:line="240" w:lineRule="auto"/>
              <w:ind w:right="-66"/>
              <w:jc w:val="center"/>
              <w:rPr>
                <w:rFonts w:eastAsia="Times New Roman" w:cs="Calibri"/>
                <w:b/>
                <w:bCs/>
              </w:rPr>
            </w:pPr>
            <w:r w:rsidRPr="006C0B17">
              <w:rPr>
                <w:rFonts w:eastAsia="Times New Roman" w:cs="Calibri"/>
                <w:b/>
                <w:bCs/>
              </w:rPr>
              <w:t>Słabe strony</w:t>
            </w:r>
          </w:p>
        </w:tc>
      </w:tr>
      <w:tr w:rsidR="00340A77" w:rsidRPr="006C0B17" w14:paraId="7126A221" w14:textId="77777777" w:rsidTr="00584ED5">
        <w:trPr>
          <w:trHeight w:val="4272"/>
        </w:trPr>
        <w:tc>
          <w:tcPr>
            <w:tcW w:w="4604" w:type="dxa"/>
          </w:tcPr>
          <w:p w14:paraId="64DA1EEF" w14:textId="77777777" w:rsidR="00340A77" w:rsidRPr="006C0B17" w:rsidRDefault="00340A77" w:rsidP="00340A7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="Calibri"/>
              </w:rPr>
            </w:pPr>
            <w:r w:rsidRPr="006C0B17">
              <w:rPr>
                <w:rFonts w:eastAsia="Times New Roman" w:cs="Calibri"/>
              </w:rPr>
              <w:t>Dobrze przygotowana kadra pedagogiczna.</w:t>
            </w:r>
          </w:p>
          <w:p w14:paraId="1EE19F47" w14:textId="77777777" w:rsidR="00340A77" w:rsidRPr="006C0B17" w:rsidRDefault="00340A77" w:rsidP="00340A7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="Calibri"/>
              </w:rPr>
            </w:pPr>
            <w:r w:rsidRPr="006C0B17">
              <w:rPr>
                <w:rFonts w:eastAsia="Times New Roman" w:cs="Calibri"/>
              </w:rPr>
              <w:t>Stałe doskonalenie zawodowe nauczycieli.</w:t>
            </w:r>
          </w:p>
          <w:p w14:paraId="50A82236" w14:textId="77777777" w:rsidR="00340A77" w:rsidRPr="006C0B17" w:rsidRDefault="00340A77" w:rsidP="00340A7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right="351"/>
              <w:rPr>
                <w:rFonts w:cs="Calibri"/>
              </w:rPr>
            </w:pPr>
            <w:r w:rsidRPr="006C0B17">
              <w:rPr>
                <w:rFonts w:eastAsia="Times New Roman" w:cs="Calibri"/>
              </w:rPr>
              <w:t xml:space="preserve">Stosowanie nowoczesnych metod kształcenia. </w:t>
            </w:r>
          </w:p>
          <w:p w14:paraId="5D354D07" w14:textId="77777777" w:rsidR="00340A77" w:rsidRPr="006C0B17" w:rsidRDefault="00340A77" w:rsidP="00340A7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right="351"/>
              <w:rPr>
                <w:rFonts w:cs="Calibri"/>
              </w:rPr>
            </w:pPr>
            <w:r w:rsidRPr="006C0B17">
              <w:rPr>
                <w:rFonts w:eastAsia="Times New Roman" w:cs="Calibri"/>
              </w:rPr>
              <w:t>Doświadczenie w przygotowaniu uczniów do konkursów, olimpiad przedmiotowych.</w:t>
            </w:r>
          </w:p>
          <w:p w14:paraId="60D8F675" w14:textId="77777777" w:rsidR="00340A77" w:rsidRPr="006C0B17" w:rsidRDefault="00340A77" w:rsidP="00340A7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right="351"/>
              <w:rPr>
                <w:rFonts w:cs="Calibri"/>
              </w:rPr>
            </w:pPr>
            <w:r w:rsidRPr="006C0B17">
              <w:rPr>
                <w:rFonts w:eastAsia="Times New Roman" w:cs="Calibri"/>
              </w:rPr>
              <w:t>Świadomość konieczności modernizacji i gotowość do wprowadzania innowacji w edukacji.</w:t>
            </w:r>
          </w:p>
          <w:p w14:paraId="7E73DC70" w14:textId="77777777" w:rsidR="00340A77" w:rsidRPr="006C0B17" w:rsidRDefault="00340A77" w:rsidP="00340A7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="Calibri"/>
              </w:rPr>
            </w:pPr>
            <w:r w:rsidRPr="006C0B17">
              <w:rPr>
                <w:rFonts w:eastAsia="Times New Roman" w:cs="Calibri"/>
              </w:rPr>
              <w:t>Obserwacja i wykorzystanie tendencji rozwojowych do dostosowywania programów nauczania.</w:t>
            </w:r>
          </w:p>
          <w:p w14:paraId="3DDCB125" w14:textId="77777777" w:rsidR="00340A77" w:rsidRPr="006C0B17" w:rsidRDefault="00340A77" w:rsidP="00340A7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right="163"/>
              <w:rPr>
                <w:rFonts w:cs="Calibri"/>
              </w:rPr>
            </w:pPr>
            <w:r w:rsidRPr="006C0B17">
              <w:rPr>
                <w:rFonts w:eastAsia="Times New Roman" w:cs="Calibri"/>
              </w:rPr>
              <w:t>Wymiana doświadczeń pomiędzy nauczycielami w zakresie dostosowywania programów nauczania do potrzeb rynku pracy.</w:t>
            </w:r>
          </w:p>
          <w:p w14:paraId="5684A70A" w14:textId="77777777" w:rsidR="00340A77" w:rsidRPr="006C0B17" w:rsidRDefault="00340A77" w:rsidP="00340A7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="Calibri"/>
              </w:rPr>
            </w:pPr>
            <w:r w:rsidRPr="006C0B17">
              <w:rPr>
                <w:rFonts w:eastAsia="Times New Roman" w:cs="Calibri"/>
              </w:rPr>
              <w:t>Dobre wykorzystanie wiedzy posiadanej przez nauczycieli.</w:t>
            </w:r>
          </w:p>
        </w:tc>
        <w:tc>
          <w:tcPr>
            <w:tcW w:w="4747" w:type="dxa"/>
          </w:tcPr>
          <w:p w14:paraId="3A09193A" w14:textId="77777777" w:rsidR="00340A77" w:rsidRPr="006C0B17" w:rsidRDefault="00340A77" w:rsidP="00340A77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143"/>
              <w:rPr>
                <w:rFonts w:cs="Calibri"/>
              </w:rPr>
            </w:pPr>
            <w:r w:rsidRPr="006C0B17">
              <w:rPr>
                <w:rFonts w:eastAsia="Times New Roman" w:cs="Calibri"/>
              </w:rPr>
              <w:t>Brak pozytywnego nastawienia niektórych nauczycieli do innowacyjnych zmian.</w:t>
            </w:r>
          </w:p>
          <w:p w14:paraId="0A19A3CF" w14:textId="77777777" w:rsidR="00340A77" w:rsidRPr="006C0B17" w:rsidRDefault="00340A77" w:rsidP="00340A77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143"/>
              <w:rPr>
                <w:rFonts w:cs="Calibri"/>
              </w:rPr>
            </w:pPr>
            <w:r w:rsidRPr="006C0B17">
              <w:rPr>
                <w:rFonts w:eastAsia="Times New Roman" w:cs="Calibri"/>
              </w:rPr>
              <w:t xml:space="preserve">Mało efektywny przepływ informacji </w:t>
            </w:r>
            <w:r w:rsidRPr="006C0B17">
              <w:rPr>
                <w:rFonts w:eastAsia="Times New Roman" w:cs="Calibri"/>
              </w:rPr>
              <w:br/>
              <w:t>na temat nowoczesnych technik nauczania pomiędzy zespołami przedmiotowymi.</w:t>
            </w:r>
          </w:p>
          <w:p w14:paraId="14ADF898" w14:textId="77777777" w:rsidR="00340A77" w:rsidRPr="006C0B17" w:rsidRDefault="00340A77" w:rsidP="00340A77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143"/>
              <w:rPr>
                <w:rFonts w:cs="Calibri"/>
              </w:rPr>
            </w:pPr>
            <w:r w:rsidRPr="006C0B17">
              <w:rPr>
                <w:rFonts w:eastAsia="Times New Roman" w:cs="Calibri"/>
              </w:rPr>
              <w:t xml:space="preserve">Za mało urządzeń technicznych, multimediów, sprzętu audiowizualnego </w:t>
            </w:r>
            <w:r w:rsidRPr="006C0B17">
              <w:rPr>
                <w:rFonts w:eastAsia="Times New Roman" w:cs="Calibri"/>
              </w:rPr>
              <w:br/>
              <w:t>i informatycznego, aby prowadzić ciekawsze, innowacyjne zajęcia.</w:t>
            </w:r>
          </w:p>
        </w:tc>
      </w:tr>
      <w:tr w:rsidR="00340A77" w:rsidRPr="006C0B17" w14:paraId="519D2189" w14:textId="77777777" w:rsidTr="00584ED5">
        <w:trPr>
          <w:trHeight w:val="278"/>
        </w:trPr>
        <w:tc>
          <w:tcPr>
            <w:tcW w:w="4604" w:type="dxa"/>
          </w:tcPr>
          <w:p w14:paraId="7226ADB1" w14:textId="77777777" w:rsidR="00340A77" w:rsidRDefault="00340A77" w:rsidP="00584ED5">
            <w:pPr>
              <w:spacing w:after="0" w:line="240" w:lineRule="auto"/>
              <w:ind w:right="365"/>
              <w:jc w:val="center"/>
              <w:rPr>
                <w:rFonts w:eastAsia="Times New Roman" w:cs="Calibri"/>
                <w:b/>
                <w:bCs/>
              </w:rPr>
            </w:pPr>
          </w:p>
          <w:p w14:paraId="50E25A1C" w14:textId="77777777" w:rsidR="00340A77" w:rsidRDefault="00340A77" w:rsidP="00584ED5">
            <w:pPr>
              <w:spacing w:after="0" w:line="240" w:lineRule="auto"/>
              <w:ind w:right="365"/>
              <w:jc w:val="center"/>
              <w:rPr>
                <w:rFonts w:eastAsia="Times New Roman" w:cs="Calibri"/>
                <w:b/>
                <w:bCs/>
              </w:rPr>
            </w:pPr>
            <w:r w:rsidRPr="006C0B17">
              <w:rPr>
                <w:rFonts w:eastAsia="Times New Roman" w:cs="Calibri"/>
                <w:b/>
                <w:bCs/>
              </w:rPr>
              <w:t>Szanse</w:t>
            </w:r>
          </w:p>
          <w:p w14:paraId="16A7B2ED" w14:textId="77777777" w:rsidR="00340A77" w:rsidRPr="006C0B17" w:rsidRDefault="00340A77" w:rsidP="00584ED5">
            <w:pPr>
              <w:spacing w:after="0" w:line="240" w:lineRule="auto"/>
              <w:ind w:right="365"/>
              <w:jc w:val="center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747" w:type="dxa"/>
          </w:tcPr>
          <w:p w14:paraId="3A87DDE7" w14:textId="77777777" w:rsidR="00340A77" w:rsidRDefault="00340A77" w:rsidP="00584ED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</w:rPr>
            </w:pPr>
          </w:p>
          <w:p w14:paraId="0958BC6A" w14:textId="77777777" w:rsidR="00340A77" w:rsidRDefault="00340A77" w:rsidP="00584ED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</w:rPr>
            </w:pPr>
            <w:r w:rsidRPr="006C0B17">
              <w:rPr>
                <w:rFonts w:eastAsia="Times New Roman" w:cs="Calibri"/>
                <w:b/>
                <w:bCs/>
              </w:rPr>
              <w:t>Zagrożenia</w:t>
            </w:r>
          </w:p>
          <w:p w14:paraId="2C40EBA7" w14:textId="77777777" w:rsidR="00340A77" w:rsidRPr="006C0B17" w:rsidRDefault="00340A77" w:rsidP="00584ED5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340A77" w:rsidRPr="006C0B17" w14:paraId="03C54F9B" w14:textId="77777777" w:rsidTr="00584ED5">
        <w:trPr>
          <w:trHeight w:val="3470"/>
        </w:trPr>
        <w:tc>
          <w:tcPr>
            <w:tcW w:w="4604" w:type="dxa"/>
          </w:tcPr>
          <w:p w14:paraId="141C63A2" w14:textId="77777777" w:rsidR="00340A77" w:rsidRPr="006C0B17" w:rsidRDefault="00340A77" w:rsidP="00340A7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cs="Calibri"/>
              </w:rPr>
            </w:pPr>
            <w:r w:rsidRPr="006C0B17">
              <w:rPr>
                <w:rFonts w:eastAsia="Times New Roman" w:cs="Calibri"/>
              </w:rPr>
              <w:t>Poprawa jakości funkcjonowania szkoły.</w:t>
            </w:r>
          </w:p>
          <w:p w14:paraId="2026EFAE" w14:textId="77777777" w:rsidR="00340A77" w:rsidRPr="006C0B17" w:rsidRDefault="00340A77" w:rsidP="00340A7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cs="Calibri"/>
              </w:rPr>
            </w:pPr>
            <w:r w:rsidRPr="006C0B17">
              <w:rPr>
                <w:rFonts w:eastAsia="Times New Roman" w:cs="Calibri"/>
              </w:rPr>
              <w:t xml:space="preserve">Uatrakcyjnienie procesu kształcenia. Podnoszenie jakości własnej pracy </w:t>
            </w:r>
            <w:r w:rsidRPr="006C0B17">
              <w:rPr>
                <w:rFonts w:eastAsia="Times New Roman" w:cs="Calibri"/>
              </w:rPr>
              <w:br/>
              <w:t>i doskonalenie praktyki dydaktycznej.</w:t>
            </w:r>
          </w:p>
          <w:p w14:paraId="10C5B809" w14:textId="77777777" w:rsidR="00340A77" w:rsidRPr="006C0B17" w:rsidRDefault="00340A77" w:rsidP="00340A7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64"/>
              <w:rPr>
                <w:rFonts w:cs="Calibri"/>
              </w:rPr>
            </w:pPr>
            <w:r w:rsidRPr="006C0B17">
              <w:rPr>
                <w:rFonts w:eastAsia="Times New Roman" w:cs="Calibri"/>
              </w:rPr>
              <w:t>Polepszenie wyników egzaminów maturalnych i zawodowych.</w:t>
            </w:r>
          </w:p>
          <w:p w14:paraId="0C31F23C" w14:textId="77777777" w:rsidR="00340A77" w:rsidRPr="006C0B17" w:rsidRDefault="00340A77" w:rsidP="00340A7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53"/>
              <w:rPr>
                <w:rFonts w:cs="Calibri"/>
              </w:rPr>
            </w:pPr>
            <w:r w:rsidRPr="006C0B17">
              <w:rPr>
                <w:rFonts w:eastAsia="Times New Roman" w:cs="Calibri"/>
              </w:rPr>
              <w:t xml:space="preserve">Rozwijanie umiejętności nauczycieli niezbędnych w społeczeństwie wiedzy </w:t>
            </w:r>
            <w:r w:rsidRPr="006C0B17">
              <w:rPr>
                <w:rFonts w:eastAsia="Times New Roman" w:cs="Calibri"/>
              </w:rPr>
              <w:br/>
              <w:t xml:space="preserve">i technologii. </w:t>
            </w:r>
          </w:p>
          <w:p w14:paraId="7326ADC7" w14:textId="77777777" w:rsidR="00340A77" w:rsidRPr="006C0B17" w:rsidRDefault="00340A77" w:rsidP="00340A7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53"/>
              <w:rPr>
                <w:rFonts w:cs="Calibri"/>
              </w:rPr>
            </w:pPr>
            <w:r w:rsidRPr="006C0B17">
              <w:rPr>
                <w:rFonts w:eastAsia="Times New Roman" w:cs="Calibri"/>
              </w:rPr>
              <w:t>Pozyskiwanie kadry kształcącej na nowych kierunkach kształcenia dostosowanych do potrzeb rynku pracy.</w:t>
            </w:r>
          </w:p>
          <w:p w14:paraId="2DE59E29" w14:textId="77777777" w:rsidR="00340A77" w:rsidRPr="006C0B17" w:rsidRDefault="00340A77" w:rsidP="00340A7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cs="Calibri"/>
              </w:rPr>
            </w:pPr>
            <w:r w:rsidRPr="006C0B17">
              <w:rPr>
                <w:rFonts w:eastAsia="Times New Roman" w:cs="Calibri"/>
              </w:rPr>
              <w:t>Dostęp do wyższych uczelni i ośrodków doradztwa dla nauczycieli.</w:t>
            </w:r>
          </w:p>
        </w:tc>
        <w:tc>
          <w:tcPr>
            <w:tcW w:w="4747" w:type="dxa"/>
          </w:tcPr>
          <w:p w14:paraId="5CF14FE7" w14:textId="77777777" w:rsidR="00340A77" w:rsidRPr="006C0B17" w:rsidRDefault="00340A77" w:rsidP="00340A77">
            <w:pPr>
              <w:numPr>
                <w:ilvl w:val="0"/>
                <w:numId w:val="12"/>
              </w:numPr>
              <w:spacing w:after="0" w:line="240" w:lineRule="auto"/>
              <w:ind w:hanging="341"/>
              <w:rPr>
                <w:rFonts w:cs="Calibri"/>
              </w:rPr>
            </w:pPr>
            <w:r w:rsidRPr="006C0B17">
              <w:rPr>
                <w:rFonts w:eastAsia="Times New Roman" w:cs="Calibri"/>
              </w:rPr>
              <w:t xml:space="preserve">Częste wprowadzanie zmian w przepisach </w:t>
            </w:r>
            <w:r w:rsidRPr="006C0B17">
              <w:rPr>
                <w:rFonts w:eastAsia="Times New Roman" w:cs="Calibri"/>
              </w:rPr>
              <w:br/>
              <w:t>i wymaganiach dotyczących danego zawodu.</w:t>
            </w:r>
          </w:p>
          <w:p w14:paraId="309335EC" w14:textId="77777777" w:rsidR="00340A77" w:rsidRPr="006C0B17" w:rsidRDefault="00340A77" w:rsidP="00340A77">
            <w:pPr>
              <w:numPr>
                <w:ilvl w:val="0"/>
                <w:numId w:val="12"/>
              </w:numPr>
              <w:spacing w:after="0" w:line="240" w:lineRule="auto"/>
              <w:ind w:hanging="341"/>
              <w:rPr>
                <w:rFonts w:cs="Calibri"/>
              </w:rPr>
            </w:pPr>
            <w:r w:rsidRPr="006C0B17">
              <w:rPr>
                <w:rFonts w:eastAsia="Times New Roman" w:cs="Calibri"/>
              </w:rPr>
              <w:t>Niższe wyniki nauczania.</w:t>
            </w:r>
          </w:p>
          <w:p w14:paraId="1A8872E2" w14:textId="77777777" w:rsidR="00340A77" w:rsidRPr="006C0B17" w:rsidRDefault="00340A77" w:rsidP="00340A77">
            <w:pPr>
              <w:numPr>
                <w:ilvl w:val="0"/>
                <w:numId w:val="12"/>
              </w:numPr>
              <w:spacing w:after="0" w:line="240" w:lineRule="auto"/>
              <w:ind w:hanging="341"/>
              <w:rPr>
                <w:rFonts w:cs="Calibri"/>
              </w:rPr>
            </w:pPr>
            <w:r w:rsidRPr="006C0B17">
              <w:rPr>
                <w:rFonts w:eastAsia="Times New Roman" w:cs="Calibri"/>
              </w:rPr>
              <w:t>Pogarszająca się sytuacja finansowa.</w:t>
            </w:r>
          </w:p>
          <w:p w14:paraId="7FABFAE6" w14:textId="77777777" w:rsidR="00340A77" w:rsidRPr="006C0B17" w:rsidRDefault="00340A77" w:rsidP="00340A77">
            <w:pPr>
              <w:numPr>
                <w:ilvl w:val="0"/>
                <w:numId w:val="12"/>
              </w:numPr>
              <w:spacing w:after="0" w:line="240" w:lineRule="auto"/>
              <w:ind w:hanging="341"/>
              <w:rPr>
                <w:rFonts w:cs="Calibri"/>
              </w:rPr>
            </w:pPr>
            <w:r w:rsidRPr="006C0B17">
              <w:rPr>
                <w:rFonts w:eastAsia="Times New Roman" w:cs="Calibri"/>
              </w:rPr>
              <w:t xml:space="preserve">Niestabilny rynek pracy — ograniczenia </w:t>
            </w:r>
            <w:r w:rsidRPr="006C0B17">
              <w:rPr>
                <w:rFonts w:eastAsia="Times New Roman" w:cs="Calibri"/>
              </w:rPr>
              <w:br/>
              <w:t>w zatrudnianiu kadry pedagogicznej.</w:t>
            </w:r>
          </w:p>
        </w:tc>
      </w:tr>
    </w:tbl>
    <w:p w14:paraId="438B9F23" w14:textId="77777777" w:rsidR="00340A77" w:rsidRPr="006C0B17" w:rsidRDefault="00340A77" w:rsidP="00340A77">
      <w:pPr>
        <w:spacing w:after="0" w:line="360" w:lineRule="auto"/>
        <w:ind w:right="-1"/>
        <w:jc w:val="both"/>
        <w:rPr>
          <w:rFonts w:cs="Calibri"/>
          <w:bCs/>
          <w:sz w:val="24"/>
          <w:szCs w:val="24"/>
        </w:rPr>
      </w:pPr>
    </w:p>
    <w:p w14:paraId="5E64D389" w14:textId="77777777" w:rsidR="00340A77" w:rsidRPr="006C0B17" w:rsidRDefault="00340A77" w:rsidP="00340A77">
      <w:pPr>
        <w:spacing w:after="0" w:line="360" w:lineRule="auto"/>
        <w:ind w:right="-1"/>
        <w:jc w:val="both"/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</w:pPr>
      <w:r w:rsidRPr="006C0B17">
        <w:rPr>
          <w:rFonts w:eastAsia="Times New Roman" w:cs="Calibri"/>
          <w:b/>
          <w:color w:val="000000" w:themeColor="text1"/>
          <w:sz w:val="24"/>
          <w:szCs w:val="24"/>
        </w:rPr>
        <w:t>Proponowane potrzeby nauczycieli w zakresie doskonalenia kompetencji zawodowych:</w:t>
      </w:r>
      <w:r w:rsidRPr="006C0B17">
        <w:rPr>
          <w:rFonts w:eastAsia="Times New Roman" w:cs="Calibri"/>
          <w:bCs/>
          <w:color w:val="000000" w:themeColor="text1"/>
          <w:sz w:val="24"/>
          <w:szCs w:val="24"/>
        </w:rPr>
        <w:t xml:space="preserve"> </w:t>
      </w:r>
      <w:r w:rsidRPr="006C0B17"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>szkolenia związane z nowymi technologiami i oraz zielonymi zawodami, wyjazdy edukacyjne – wizyty studyjne na targach branżowych</w:t>
      </w:r>
      <w:r w:rsidRPr="006C0B17">
        <w:rPr>
          <w:rFonts w:eastAsia="Times New Roman" w:cs="Calibri"/>
          <w:bCs/>
          <w:color w:val="000000" w:themeColor="text1"/>
          <w:sz w:val="24"/>
          <w:szCs w:val="24"/>
        </w:rPr>
        <w:t xml:space="preserve"> uczniów i nauczycieli.</w:t>
      </w:r>
    </w:p>
    <w:p w14:paraId="5D141618" w14:textId="77777777" w:rsidR="00340A77" w:rsidRPr="006C0B17" w:rsidRDefault="00340A77" w:rsidP="00340A77">
      <w:pPr>
        <w:pStyle w:val="Akapitzlist"/>
        <w:numPr>
          <w:ilvl w:val="0"/>
          <w:numId w:val="21"/>
        </w:numPr>
        <w:spacing w:after="0" w:line="360" w:lineRule="auto"/>
        <w:ind w:right="76"/>
        <w:jc w:val="both"/>
        <w:rPr>
          <w:rFonts w:cs="Calibri"/>
          <w:color w:val="000000" w:themeColor="text1"/>
          <w:sz w:val="24"/>
          <w:szCs w:val="24"/>
        </w:rPr>
      </w:pPr>
      <w:r w:rsidRPr="006C0B17">
        <w:rPr>
          <w:rFonts w:eastAsia="Times New Roman" w:cs="Calibri"/>
          <w:color w:val="000000" w:themeColor="text1"/>
          <w:sz w:val="24"/>
          <w:szCs w:val="24"/>
        </w:rPr>
        <w:t>potrzeby szkoły i placówki systemu oświaty dotyczące wyposażenia w pomoce dydaktyczne</w:t>
      </w:r>
    </w:p>
    <w:tbl>
      <w:tblPr>
        <w:tblStyle w:val="TableGrid"/>
        <w:tblW w:w="892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right w:w="62" w:type="dxa"/>
        </w:tblCellMar>
        <w:tblLook w:val="04A0" w:firstRow="1" w:lastRow="0" w:firstColumn="1" w:lastColumn="0" w:noHBand="0" w:noVBand="1"/>
      </w:tblPr>
      <w:tblGrid>
        <w:gridCol w:w="4463"/>
        <w:gridCol w:w="4463"/>
      </w:tblGrid>
      <w:tr w:rsidR="00340A77" w:rsidRPr="006C0B17" w14:paraId="5D69BB48" w14:textId="77777777" w:rsidTr="00584ED5">
        <w:trPr>
          <w:trHeight w:val="278"/>
          <w:jc w:val="center"/>
        </w:trPr>
        <w:tc>
          <w:tcPr>
            <w:tcW w:w="4463" w:type="dxa"/>
          </w:tcPr>
          <w:p w14:paraId="66A08310" w14:textId="77777777" w:rsidR="00340A77" w:rsidRDefault="00340A77" w:rsidP="00584ED5">
            <w:pPr>
              <w:spacing w:after="0" w:line="240" w:lineRule="auto"/>
              <w:ind w:right="-7"/>
              <w:jc w:val="center"/>
              <w:rPr>
                <w:rFonts w:eastAsia="Times New Roman" w:cs="Calibri"/>
                <w:b/>
                <w:bCs/>
              </w:rPr>
            </w:pPr>
          </w:p>
          <w:p w14:paraId="36D0EFAE" w14:textId="77777777" w:rsidR="00340A77" w:rsidRPr="006C0B17" w:rsidRDefault="00340A77" w:rsidP="00584ED5">
            <w:pPr>
              <w:spacing w:after="0" w:line="240" w:lineRule="auto"/>
              <w:ind w:right="-7"/>
              <w:jc w:val="center"/>
              <w:rPr>
                <w:rFonts w:cs="Calibri"/>
                <w:b/>
                <w:bCs/>
              </w:rPr>
            </w:pPr>
            <w:r w:rsidRPr="006C0B17">
              <w:rPr>
                <w:rFonts w:eastAsia="Times New Roman" w:cs="Calibri"/>
                <w:b/>
                <w:bCs/>
              </w:rPr>
              <w:t>Mocne strony</w:t>
            </w:r>
          </w:p>
        </w:tc>
        <w:tc>
          <w:tcPr>
            <w:tcW w:w="4463" w:type="dxa"/>
          </w:tcPr>
          <w:p w14:paraId="0887AB26" w14:textId="77777777" w:rsidR="00340A77" w:rsidRDefault="00340A77" w:rsidP="00584ED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</w:rPr>
            </w:pPr>
          </w:p>
          <w:p w14:paraId="57BD887A" w14:textId="77777777" w:rsidR="00340A77" w:rsidRDefault="00340A77" w:rsidP="00584ED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</w:rPr>
            </w:pPr>
            <w:r w:rsidRPr="006C0B17">
              <w:rPr>
                <w:rFonts w:eastAsia="Times New Roman" w:cs="Calibri"/>
                <w:b/>
                <w:bCs/>
              </w:rPr>
              <w:t>Słabe strony</w:t>
            </w:r>
          </w:p>
          <w:p w14:paraId="1D298897" w14:textId="77777777" w:rsidR="00340A77" w:rsidRPr="006C0B17" w:rsidRDefault="00340A77" w:rsidP="00584ED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</w:rPr>
            </w:pPr>
          </w:p>
        </w:tc>
      </w:tr>
      <w:tr w:rsidR="00340A77" w:rsidRPr="006C0B17" w14:paraId="0D31FA63" w14:textId="77777777" w:rsidTr="00584ED5">
        <w:trPr>
          <w:trHeight w:val="1613"/>
          <w:jc w:val="center"/>
        </w:trPr>
        <w:tc>
          <w:tcPr>
            <w:tcW w:w="4463" w:type="dxa"/>
            <w:vAlign w:val="center"/>
          </w:tcPr>
          <w:p w14:paraId="3C429C5D" w14:textId="77777777" w:rsidR="00340A77" w:rsidRPr="006C0B17" w:rsidRDefault="00340A77" w:rsidP="00340A7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106"/>
              <w:rPr>
                <w:rFonts w:cs="Calibri"/>
                <w:color w:val="000000" w:themeColor="text1"/>
              </w:rPr>
            </w:pPr>
            <w:r w:rsidRPr="006C0B17">
              <w:rPr>
                <w:rFonts w:eastAsia="Times New Roman" w:cs="Calibri"/>
                <w:color w:val="000000" w:themeColor="text1"/>
              </w:rPr>
              <w:t xml:space="preserve">Wyposażenie niektórych pracowni </w:t>
            </w:r>
            <w:r w:rsidRPr="006C0B17">
              <w:rPr>
                <w:rFonts w:eastAsia="Times New Roman" w:cs="Calibri"/>
                <w:color w:val="000000" w:themeColor="text1"/>
              </w:rPr>
              <w:br/>
              <w:t>i praca nauczycieli w dobrych warunkach technicznych.</w:t>
            </w:r>
          </w:p>
        </w:tc>
        <w:tc>
          <w:tcPr>
            <w:tcW w:w="4463" w:type="dxa"/>
            <w:vAlign w:val="center"/>
          </w:tcPr>
          <w:p w14:paraId="62756224" w14:textId="77777777" w:rsidR="00340A77" w:rsidRPr="006C0B17" w:rsidRDefault="00340A77" w:rsidP="00340A77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cs="Calibri"/>
                <w:color w:val="000000" w:themeColor="text1"/>
              </w:rPr>
            </w:pPr>
            <w:r w:rsidRPr="006C0B17">
              <w:rPr>
                <w:rFonts w:eastAsia="Times New Roman" w:cs="Calibri"/>
                <w:color w:val="000000" w:themeColor="text1"/>
              </w:rPr>
              <w:t>Szybko starzejąca się infrastruktura informatyczna i multimedialna w szkole.</w:t>
            </w:r>
          </w:p>
          <w:p w14:paraId="4C42EE6C" w14:textId="77777777" w:rsidR="00340A77" w:rsidRPr="006C0B17" w:rsidRDefault="00340A77" w:rsidP="00340A77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cs="Calibri"/>
                <w:color w:val="000000" w:themeColor="text1"/>
              </w:rPr>
            </w:pPr>
            <w:r w:rsidRPr="006C0B17">
              <w:rPr>
                <w:rFonts w:eastAsia="Times New Roman" w:cs="Calibri"/>
                <w:color w:val="000000" w:themeColor="text1"/>
              </w:rPr>
              <w:t>Brak środków finansowych na ich modernizację.</w:t>
            </w:r>
          </w:p>
          <w:p w14:paraId="3EC17BED" w14:textId="77777777" w:rsidR="00340A77" w:rsidRPr="006C0B17" w:rsidRDefault="00340A77" w:rsidP="00340A77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cs="Calibri"/>
                <w:color w:val="000000" w:themeColor="text1"/>
              </w:rPr>
            </w:pPr>
            <w:r w:rsidRPr="006C0B17">
              <w:rPr>
                <w:rFonts w:eastAsia="Times New Roman" w:cs="Calibri"/>
                <w:color w:val="000000" w:themeColor="text1"/>
              </w:rPr>
              <w:t xml:space="preserve">Częste usterki komputerów </w:t>
            </w:r>
            <w:r w:rsidRPr="006C0B17">
              <w:rPr>
                <w:rFonts w:eastAsia="Times New Roman" w:cs="Calibri"/>
                <w:color w:val="000000" w:themeColor="text1"/>
              </w:rPr>
              <w:br/>
              <w:t>w pracowniach komputerowych.</w:t>
            </w:r>
          </w:p>
          <w:p w14:paraId="1FBC1302" w14:textId="77777777" w:rsidR="00340A77" w:rsidRPr="006C0B17" w:rsidRDefault="00340A77" w:rsidP="00340A77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cs="Calibri"/>
                <w:color w:val="000000" w:themeColor="text1"/>
              </w:rPr>
            </w:pPr>
            <w:r w:rsidRPr="006C0B17">
              <w:rPr>
                <w:rFonts w:eastAsia="Times New Roman" w:cs="Calibri"/>
                <w:color w:val="000000" w:themeColor="text1"/>
              </w:rPr>
              <w:t xml:space="preserve">Brak środków na uzupełnianie materiałów eksploatacyjnych </w:t>
            </w:r>
            <w:r>
              <w:rPr>
                <w:rFonts w:eastAsia="Times New Roman" w:cs="Calibri"/>
                <w:color w:val="000000" w:themeColor="text1"/>
              </w:rPr>
              <w:br/>
            </w:r>
            <w:r w:rsidRPr="006C0B17">
              <w:rPr>
                <w:rFonts w:eastAsia="Times New Roman" w:cs="Calibri"/>
                <w:color w:val="000000" w:themeColor="text1"/>
              </w:rPr>
              <w:t>i zużywalnych na pracowniach zawodowych.</w:t>
            </w:r>
          </w:p>
        </w:tc>
      </w:tr>
      <w:tr w:rsidR="00340A77" w:rsidRPr="006C0B17" w14:paraId="24510404" w14:textId="77777777" w:rsidTr="00584ED5">
        <w:trPr>
          <w:trHeight w:val="278"/>
          <w:jc w:val="center"/>
        </w:trPr>
        <w:tc>
          <w:tcPr>
            <w:tcW w:w="4463" w:type="dxa"/>
          </w:tcPr>
          <w:p w14:paraId="515F6674" w14:textId="77777777" w:rsidR="00340A77" w:rsidRDefault="00340A77" w:rsidP="00584ED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</w:rPr>
            </w:pPr>
          </w:p>
          <w:p w14:paraId="53EA5CB6" w14:textId="77777777" w:rsidR="00340A77" w:rsidRDefault="00340A77" w:rsidP="00584ED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</w:rPr>
            </w:pPr>
            <w:r w:rsidRPr="006C0B17">
              <w:rPr>
                <w:rFonts w:eastAsia="Times New Roman" w:cs="Calibri"/>
                <w:b/>
                <w:bCs/>
                <w:color w:val="000000" w:themeColor="text1"/>
              </w:rPr>
              <w:t>Szanse</w:t>
            </w:r>
          </w:p>
          <w:p w14:paraId="60F39386" w14:textId="77777777" w:rsidR="00340A77" w:rsidRPr="006C0B17" w:rsidRDefault="00340A77" w:rsidP="00584ED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</w:rPr>
            </w:pPr>
          </w:p>
        </w:tc>
        <w:tc>
          <w:tcPr>
            <w:tcW w:w="4463" w:type="dxa"/>
          </w:tcPr>
          <w:p w14:paraId="7B6F5A9C" w14:textId="77777777" w:rsidR="00340A77" w:rsidRDefault="00340A77" w:rsidP="00584ED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</w:rPr>
            </w:pPr>
          </w:p>
          <w:p w14:paraId="79F41831" w14:textId="77777777" w:rsidR="00340A77" w:rsidRPr="006C0B17" w:rsidRDefault="00340A77" w:rsidP="00584ED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</w:rPr>
            </w:pPr>
            <w:r w:rsidRPr="006C0B17">
              <w:rPr>
                <w:rFonts w:eastAsia="Times New Roman" w:cs="Calibri"/>
                <w:b/>
                <w:bCs/>
                <w:color w:val="000000" w:themeColor="text1"/>
              </w:rPr>
              <w:t>Zagrożenia</w:t>
            </w:r>
          </w:p>
        </w:tc>
      </w:tr>
      <w:tr w:rsidR="00340A77" w:rsidRPr="006C0B17" w14:paraId="6C8D8844" w14:textId="77777777" w:rsidTr="00584ED5">
        <w:trPr>
          <w:trHeight w:val="1080"/>
          <w:jc w:val="center"/>
        </w:trPr>
        <w:tc>
          <w:tcPr>
            <w:tcW w:w="4463" w:type="dxa"/>
            <w:vAlign w:val="center"/>
          </w:tcPr>
          <w:p w14:paraId="5313DCCD" w14:textId="77777777" w:rsidR="00340A77" w:rsidRPr="006C0B17" w:rsidRDefault="00340A77" w:rsidP="00340A77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351"/>
              <w:rPr>
                <w:rFonts w:cs="Calibri"/>
                <w:color w:val="000000" w:themeColor="text1"/>
              </w:rPr>
            </w:pPr>
            <w:r w:rsidRPr="006C0B17">
              <w:rPr>
                <w:rFonts w:eastAsia="Times New Roman" w:cs="Calibri"/>
                <w:color w:val="000000" w:themeColor="text1"/>
              </w:rPr>
              <w:t>Poprawa infrastruktury edukacyjnej szkoły uwzględniająca potrzeby szkoły jako ośrodka egzaminacyjnego.</w:t>
            </w:r>
          </w:p>
        </w:tc>
        <w:tc>
          <w:tcPr>
            <w:tcW w:w="4463" w:type="dxa"/>
            <w:vAlign w:val="center"/>
          </w:tcPr>
          <w:p w14:paraId="3C0A8C06" w14:textId="77777777" w:rsidR="00340A77" w:rsidRPr="006C0B17" w:rsidRDefault="00340A77" w:rsidP="00340A7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-206"/>
              <w:rPr>
                <w:rFonts w:eastAsia="Times New Roman" w:cs="Calibri"/>
                <w:color w:val="000000" w:themeColor="text1"/>
              </w:rPr>
            </w:pPr>
            <w:r w:rsidRPr="006C0B17">
              <w:rPr>
                <w:rFonts w:eastAsia="Times New Roman" w:cs="Calibri"/>
                <w:color w:val="000000" w:themeColor="text1"/>
              </w:rPr>
              <w:t>Zmniejszenie atrakcyjności placówki.</w:t>
            </w:r>
          </w:p>
          <w:p w14:paraId="7BAA9D10" w14:textId="77777777" w:rsidR="00340A77" w:rsidRPr="006C0B17" w:rsidRDefault="00340A77" w:rsidP="00340A7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561"/>
              <w:rPr>
                <w:rFonts w:cs="Calibri"/>
                <w:color w:val="000000" w:themeColor="text1"/>
              </w:rPr>
            </w:pPr>
            <w:r w:rsidRPr="006C0B17">
              <w:rPr>
                <w:rFonts w:eastAsia="Times New Roman" w:cs="Calibri"/>
                <w:color w:val="000000" w:themeColor="text1"/>
              </w:rPr>
              <w:t>Ograniczenie możliwości nowoczesnego przygotowania uczniów do potrzeb rynku pracy.</w:t>
            </w:r>
          </w:p>
          <w:p w14:paraId="5B587BAD" w14:textId="77777777" w:rsidR="00340A77" w:rsidRPr="006C0B17" w:rsidRDefault="00340A77" w:rsidP="00584ED5">
            <w:pPr>
              <w:spacing w:after="0" w:line="240" w:lineRule="auto"/>
              <w:ind w:right="561"/>
              <w:rPr>
                <w:rFonts w:cs="Calibri"/>
                <w:color w:val="000000" w:themeColor="text1"/>
              </w:rPr>
            </w:pPr>
          </w:p>
        </w:tc>
      </w:tr>
    </w:tbl>
    <w:p w14:paraId="0CB1928A" w14:textId="77777777" w:rsidR="00340A77" w:rsidRPr="006C0B17" w:rsidRDefault="00340A77" w:rsidP="00340A77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134F7919" w14:textId="77777777" w:rsidR="00340A77" w:rsidRPr="006C0B17" w:rsidRDefault="00340A77" w:rsidP="00340A77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6AE57A10" w14:textId="77777777" w:rsidR="00340A77" w:rsidRPr="006C0B17" w:rsidRDefault="00340A77" w:rsidP="00340A77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0088AAAF" w14:textId="77777777" w:rsidR="00340A77" w:rsidRPr="006C0B17" w:rsidRDefault="00340A77" w:rsidP="00340A77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16089A39" w14:textId="77777777" w:rsidR="00340A77" w:rsidRDefault="00340A77" w:rsidP="00340A77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br w:type="page"/>
      </w:r>
    </w:p>
    <w:p w14:paraId="63113B59" w14:textId="77777777" w:rsidR="00340A77" w:rsidRPr="006C0B17" w:rsidRDefault="00340A77" w:rsidP="00340A77">
      <w:pPr>
        <w:pStyle w:val="Akapitzlist"/>
        <w:numPr>
          <w:ilvl w:val="2"/>
          <w:numId w:val="3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6C0B17">
        <w:rPr>
          <w:rFonts w:cs="Calibri"/>
          <w:b/>
          <w:bCs/>
          <w:sz w:val="24"/>
          <w:szCs w:val="24"/>
        </w:rPr>
        <w:lastRenderedPageBreak/>
        <w:t>Cel badania:</w:t>
      </w:r>
    </w:p>
    <w:p w14:paraId="271EA4FB" w14:textId="44645A08" w:rsidR="00340A77" w:rsidRPr="006C0B17" w:rsidRDefault="00340A77" w:rsidP="00340A77">
      <w:pPr>
        <w:spacing w:after="0" w:line="360" w:lineRule="auto"/>
        <w:ind w:firstLine="708"/>
        <w:jc w:val="both"/>
        <w:rPr>
          <w:rFonts w:cs="Calibri"/>
          <w:sz w:val="24"/>
          <w:szCs w:val="24"/>
        </w:rPr>
      </w:pPr>
      <w:r w:rsidRPr="006C0B17">
        <w:rPr>
          <w:rFonts w:cs="Calibri"/>
          <w:sz w:val="24"/>
          <w:szCs w:val="24"/>
        </w:rPr>
        <w:t xml:space="preserve">Głównym celem badania było zidentyfikowanie potrzeb edukacyjnych uczniów aktualnych klas 2 i 3 oraz potrzeb z zakresu doskonalenia zawodowego nauczycieli przedmiotów zawodowych, a także stworzenie warunków do ich zaspokojenia. Badania te były poprzedzone wcześniejszymi licznymi konsultacjami i sugestiami także ze strony rodziców młodzieży szkolnej, którzy zgłaszali potrzebę dostosowania umiejętności swoich dzieci do obecnych potrzeb pracodawców na rynku pracy. </w:t>
      </w:r>
    </w:p>
    <w:p w14:paraId="5DABF2AB" w14:textId="77777777" w:rsidR="00340A77" w:rsidRPr="006C0B17" w:rsidRDefault="00340A77" w:rsidP="00340A77">
      <w:pPr>
        <w:spacing w:after="0" w:line="360" w:lineRule="auto"/>
        <w:ind w:left="-5" w:firstLine="713"/>
        <w:jc w:val="both"/>
        <w:rPr>
          <w:rFonts w:cs="Calibri"/>
          <w:sz w:val="24"/>
          <w:szCs w:val="24"/>
        </w:rPr>
      </w:pPr>
      <w:r w:rsidRPr="006C0B17">
        <w:rPr>
          <w:rFonts w:cs="Calibri"/>
          <w:sz w:val="24"/>
          <w:szCs w:val="24"/>
        </w:rPr>
        <w:t xml:space="preserve">Celem diagnozy jest dostarczenie kompleksowej wiedzy na temat potrzeb edukacyjnych i rozwojowych uczniów, kadry dydaktycznej, rodziców i opiekunów prawnych uczniów oraz samej szkoły jako placówki edukacyjnej. Diagnoza służy optymalnemu zaplanowaniu działań w przyszłych projektach edukacyjnych szkoły w odniesieniu do posiadanych zasobów, zdefiniowanych problemów grupy docelowej oraz wskazanych zajęć </w:t>
      </w:r>
      <w:r w:rsidRPr="006C0B17">
        <w:rPr>
          <w:rFonts w:cs="Calibri"/>
          <w:sz w:val="24"/>
          <w:szCs w:val="24"/>
        </w:rPr>
        <w:br/>
        <w:t xml:space="preserve">o charakterze wyrównawczym i dodatkowym. Proces profesjonalizacji pracy z uczniem wymaga indywidualnego podejścia do każdego ucznia, w tym do ucznia ze specjalnymi potrzebami edukacyjnymi oraz z niepełnosprawnościami lub zaburzeniami rozwoju. </w:t>
      </w:r>
    </w:p>
    <w:p w14:paraId="288980E2" w14:textId="77777777" w:rsidR="00340A77" w:rsidRPr="006C0B17" w:rsidRDefault="00340A77" w:rsidP="00340A77">
      <w:pPr>
        <w:spacing w:after="0" w:line="360" w:lineRule="auto"/>
        <w:ind w:left="-5" w:firstLine="713"/>
        <w:jc w:val="both"/>
        <w:rPr>
          <w:rFonts w:cs="Calibri"/>
          <w:sz w:val="24"/>
          <w:szCs w:val="24"/>
        </w:rPr>
      </w:pPr>
      <w:r w:rsidRPr="006C0B17">
        <w:rPr>
          <w:rFonts w:cs="Calibri"/>
          <w:sz w:val="24"/>
          <w:szCs w:val="24"/>
        </w:rPr>
        <w:t xml:space="preserve">Celem szkoły jest rozwinięcie u uczniów kompetencji zawodowych ukierunkowanych na przygotowanie do wymogów regionalnego rynku pracy z uwzględnianiem kluczowych branż regionu oraz rozwinięcie kompetencji zawodowych u nauczycieli przedmiotów zawodowych. Szkoła kładzie nacisk na rozwijanie praktycznych umiejętności wykorzystywania nowoczesnych narzędzi ICT w procesie uczenia się, planowanie własnej kariery zawodowej, wzrost postaw przedsiębiorczych. </w:t>
      </w:r>
    </w:p>
    <w:p w14:paraId="3E22341F" w14:textId="77777777" w:rsidR="00340A77" w:rsidRDefault="00340A77" w:rsidP="00340A77">
      <w:pPr>
        <w:spacing w:after="0" w:line="360" w:lineRule="auto"/>
        <w:ind w:left="-5" w:firstLine="713"/>
        <w:jc w:val="both"/>
        <w:rPr>
          <w:rFonts w:cs="Calibri"/>
          <w:sz w:val="24"/>
          <w:szCs w:val="24"/>
        </w:rPr>
      </w:pPr>
      <w:r w:rsidRPr="006C0B17">
        <w:rPr>
          <w:rFonts w:cs="Calibri"/>
          <w:sz w:val="24"/>
          <w:szCs w:val="24"/>
        </w:rPr>
        <w:t xml:space="preserve">Placówka będzie podnosić atrakcyjność i jakość swojej oferty edukacyjnej poprzez realizowanie zajęć pozalekcyjnych, oferowanie dodatkowych kursów i szkoleń dla swoich uczniów, umożliwienie im odbycia staży uczniowskich u pracodawców oraz zawodowych praktyk i staży zagranicznych. Działania te sprawią, iż zmniejszy się dysproporcja </w:t>
      </w:r>
      <w:r w:rsidRPr="006C0B17">
        <w:rPr>
          <w:rFonts w:cs="Calibri"/>
          <w:sz w:val="24"/>
          <w:szCs w:val="24"/>
        </w:rPr>
        <w:br/>
        <w:t xml:space="preserve">w osiągnięciach uczniów w trakcie procesu kształcenia. Uczniowie z terenów wiejskich zdobędą dodatkowe kompetencje i kwalifikacje zawodowe dzięki czemu większy się ich atrakcyjność zawodowa na rynku pracy. </w:t>
      </w:r>
    </w:p>
    <w:p w14:paraId="413650D2" w14:textId="77777777" w:rsidR="00340A77" w:rsidRDefault="00340A77" w:rsidP="00340A77">
      <w:pPr>
        <w:spacing w:after="0" w:line="360" w:lineRule="auto"/>
        <w:ind w:left="-5" w:firstLine="713"/>
        <w:jc w:val="center"/>
        <w:rPr>
          <w:rFonts w:cs="Calibri"/>
          <w:sz w:val="24"/>
          <w:szCs w:val="24"/>
        </w:rPr>
      </w:pPr>
    </w:p>
    <w:p w14:paraId="5BC74DAC" w14:textId="77777777" w:rsidR="00340A77" w:rsidRDefault="00340A77" w:rsidP="00340A77">
      <w:pPr>
        <w:spacing w:after="0" w:line="360" w:lineRule="auto"/>
        <w:ind w:left="-5" w:firstLine="713"/>
        <w:jc w:val="both"/>
        <w:rPr>
          <w:rFonts w:cs="Calibri"/>
          <w:sz w:val="24"/>
          <w:szCs w:val="24"/>
        </w:rPr>
      </w:pPr>
    </w:p>
    <w:p w14:paraId="07FBA0F8" w14:textId="77777777" w:rsidR="00340A77" w:rsidRDefault="00340A77" w:rsidP="00340A77">
      <w:pPr>
        <w:spacing w:after="0" w:line="360" w:lineRule="auto"/>
        <w:ind w:left="-5" w:firstLine="713"/>
        <w:jc w:val="both"/>
        <w:rPr>
          <w:rFonts w:cs="Calibri"/>
          <w:sz w:val="24"/>
          <w:szCs w:val="24"/>
        </w:rPr>
      </w:pPr>
    </w:p>
    <w:p w14:paraId="5B5B09A2" w14:textId="77777777" w:rsidR="00340A77" w:rsidRPr="006C0B17" w:rsidRDefault="00340A77" w:rsidP="00340A77">
      <w:pPr>
        <w:spacing w:after="0" w:line="360" w:lineRule="auto"/>
        <w:ind w:left="-5" w:firstLine="713"/>
        <w:jc w:val="both"/>
        <w:rPr>
          <w:rFonts w:cs="Calibri"/>
          <w:sz w:val="24"/>
          <w:szCs w:val="24"/>
        </w:rPr>
      </w:pPr>
    </w:p>
    <w:p w14:paraId="4E8D66E4" w14:textId="77777777" w:rsidR="00340A77" w:rsidRPr="006C0B17" w:rsidRDefault="00340A77" w:rsidP="00340A77">
      <w:pPr>
        <w:tabs>
          <w:tab w:val="center" w:pos="2766"/>
        </w:tabs>
        <w:spacing w:after="0" w:line="360" w:lineRule="auto"/>
        <w:ind w:left="-15"/>
        <w:jc w:val="both"/>
        <w:rPr>
          <w:rFonts w:cs="Calibri"/>
          <w:sz w:val="24"/>
          <w:szCs w:val="24"/>
        </w:rPr>
      </w:pPr>
      <w:r w:rsidRPr="006C0B17">
        <w:rPr>
          <w:rFonts w:cs="Calibri"/>
          <w:sz w:val="24"/>
          <w:szCs w:val="24"/>
        </w:rPr>
        <w:t xml:space="preserve"> Działania objęte programem rozwojowym. </w:t>
      </w:r>
    </w:p>
    <w:p w14:paraId="21B106E8" w14:textId="77777777" w:rsidR="00340A77" w:rsidRPr="006C0B17" w:rsidRDefault="00340A77" w:rsidP="00340A77">
      <w:pPr>
        <w:numPr>
          <w:ilvl w:val="0"/>
          <w:numId w:val="16"/>
        </w:numPr>
        <w:spacing w:after="0" w:line="360" w:lineRule="auto"/>
        <w:ind w:hanging="360"/>
        <w:jc w:val="both"/>
        <w:rPr>
          <w:rFonts w:cs="Calibri"/>
          <w:sz w:val="24"/>
          <w:szCs w:val="24"/>
        </w:rPr>
      </w:pPr>
      <w:r w:rsidRPr="006C0B17">
        <w:rPr>
          <w:rFonts w:cs="Calibri"/>
          <w:sz w:val="24"/>
          <w:szCs w:val="24"/>
        </w:rPr>
        <w:t xml:space="preserve">Doradztwo edukacyjno-zawodowe obejmujące spotkania z doradcą zawodowym oraz warsztaty dotyczące planowania ścieżki kariery zawodowej oraz autoprezentacji </w:t>
      </w:r>
      <w:r>
        <w:rPr>
          <w:rFonts w:cs="Calibri"/>
          <w:sz w:val="24"/>
          <w:szCs w:val="24"/>
        </w:rPr>
        <w:br/>
      </w:r>
      <w:r w:rsidRPr="006C0B17">
        <w:rPr>
          <w:rFonts w:cs="Calibri"/>
          <w:sz w:val="24"/>
          <w:szCs w:val="24"/>
        </w:rPr>
        <w:t xml:space="preserve">i komunikacji interpersonalnej. </w:t>
      </w:r>
    </w:p>
    <w:p w14:paraId="1F62B019" w14:textId="77777777" w:rsidR="00340A77" w:rsidRPr="006C0B17" w:rsidRDefault="00340A77" w:rsidP="00340A77">
      <w:pPr>
        <w:numPr>
          <w:ilvl w:val="0"/>
          <w:numId w:val="16"/>
        </w:numPr>
        <w:spacing w:after="0" w:line="360" w:lineRule="auto"/>
        <w:ind w:hanging="360"/>
        <w:jc w:val="both"/>
        <w:rPr>
          <w:rFonts w:cs="Calibri"/>
          <w:sz w:val="24"/>
          <w:szCs w:val="24"/>
        </w:rPr>
      </w:pPr>
      <w:r w:rsidRPr="006C0B17">
        <w:rPr>
          <w:rFonts w:cs="Calibri"/>
          <w:sz w:val="24"/>
          <w:szCs w:val="24"/>
        </w:rPr>
        <w:t xml:space="preserve">Pomoc uczniom w tworzeniu własnego warsztatu pracy intelektualnej oraz pełnego </w:t>
      </w:r>
      <w:r w:rsidRPr="006C0B17">
        <w:rPr>
          <w:rFonts w:cs="Calibri"/>
          <w:sz w:val="24"/>
          <w:szCs w:val="24"/>
        </w:rPr>
        <w:br/>
        <w:t xml:space="preserve">i świadomego uczestnictwa w życiu społecznym. </w:t>
      </w:r>
    </w:p>
    <w:p w14:paraId="280A834E" w14:textId="77777777" w:rsidR="00340A77" w:rsidRPr="006C0B17" w:rsidRDefault="00340A77" w:rsidP="00340A77">
      <w:pPr>
        <w:numPr>
          <w:ilvl w:val="0"/>
          <w:numId w:val="16"/>
        </w:numPr>
        <w:spacing w:after="0" w:line="360" w:lineRule="auto"/>
        <w:ind w:hanging="360"/>
        <w:jc w:val="both"/>
        <w:rPr>
          <w:rFonts w:cs="Calibri"/>
          <w:sz w:val="24"/>
          <w:szCs w:val="24"/>
        </w:rPr>
      </w:pPr>
      <w:r w:rsidRPr="006C0B17">
        <w:rPr>
          <w:rFonts w:cs="Calibri"/>
          <w:sz w:val="24"/>
          <w:szCs w:val="24"/>
        </w:rPr>
        <w:t>Wspomaganie ucznia w rozwoju poprzez wsparcie pedagogiczne</w:t>
      </w:r>
      <w:r>
        <w:rPr>
          <w:rFonts w:cs="Calibri"/>
          <w:sz w:val="24"/>
          <w:szCs w:val="24"/>
        </w:rPr>
        <w:t xml:space="preserve"> i</w:t>
      </w:r>
      <w:r w:rsidRPr="006C0B17">
        <w:rPr>
          <w:rFonts w:cs="Calibri"/>
          <w:sz w:val="24"/>
          <w:szCs w:val="24"/>
        </w:rPr>
        <w:t xml:space="preserve"> psychologiczne</w:t>
      </w:r>
      <w:r>
        <w:rPr>
          <w:rFonts w:cs="Calibri"/>
          <w:sz w:val="24"/>
          <w:szCs w:val="24"/>
        </w:rPr>
        <w:t>.</w:t>
      </w:r>
      <w:r w:rsidRPr="006C0B17">
        <w:rPr>
          <w:rFonts w:cs="Calibri"/>
          <w:sz w:val="24"/>
          <w:szCs w:val="24"/>
        </w:rPr>
        <w:t xml:space="preserve"> </w:t>
      </w:r>
    </w:p>
    <w:p w14:paraId="365C011B" w14:textId="77777777" w:rsidR="00340A77" w:rsidRPr="006C0B17" w:rsidRDefault="00340A77" w:rsidP="00340A77">
      <w:pPr>
        <w:numPr>
          <w:ilvl w:val="0"/>
          <w:numId w:val="16"/>
        </w:numPr>
        <w:spacing w:after="0" w:line="360" w:lineRule="auto"/>
        <w:ind w:hanging="360"/>
        <w:jc w:val="both"/>
        <w:rPr>
          <w:rFonts w:cs="Calibri"/>
          <w:sz w:val="24"/>
          <w:szCs w:val="24"/>
        </w:rPr>
      </w:pPr>
      <w:r w:rsidRPr="006C0B17">
        <w:rPr>
          <w:rFonts w:cs="Calibri"/>
          <w:sz w:val="24"/>
          <w:szCs w:val="24"/>
        </w:rPr>
        <w:t xml:space="preserve">Dodatkowe zajęcia z zakresu kształtowania postaw antydyskryminacyjnych. </w:t>
      </w:r>
    </w:p>
    <w:p w14:paraId="02A34460" w14:textId="77777777" w:rsidR="00340A77" w:rsidRPr="006C0B17" w:rsidRDefault="00340A77" w:rsidP="00340A77">
      <w:pPr>
        <w:numPr>
          <w:ilvl w:val="0"/>
          <w:numId w:val="16"/>
        </w:numPr>
        <w:spacing w:after="0" w:line="360" w:lineRule="auto"/>
        <w:ind w:hanging="360"/>
        <w:jc w:val="both"/>
        <w:rPr>
          <w:rFonts w:cs="Calibri"/>
          <w:sz w:val="24"/>
          <w:szCs w:val="24"/>
        </w:rPr>
      </w:pPr>
      <w:r w:rsidRPr="006C0B17">
        <w:rPr>
          <w:rFonts w:cs="Calibri"/>
          <w:sz w:val="24"/>
          <w:szCs w:val="24"/>
        </w:rPr>
        <w:t xml:space="preserve">Dodatkowe zajęcia z rozwijające umiejętności podstawowe i przekrojowe niezbędne na rynku pracy. </w:t>
      </w:r>
    </w:p>
    <w:p w14:paraId="4C82C900" w14:textId="77777777" w:rsidR="00340A77" w:rsidRPr="00917545" w:rsidRDefault="00340A77" w:rsidP="00340A77">
      <w:pPr>
        <w:numPr>
          <w:ilvl w:val="0"/>
          <w:numId w:val="16"/>
        </w:numPr>
        <w:spacing w:after="0" w:line="360" w:lineRule="auto"/>
        <w:ind w:hanging="360"/>
        <w:jc w:val="both"/>
        <w:rPr>
          <w:rFonts w:cs="Calibri"/>
          <w:sz w:val="24"/>
          <w:szCs w:val="24"/>
        </w:rPr>
      </w:pPr>
      <w:r w:rsidRPr="006C0B17">
        <w:rPr>
          <w:rFonts w:cs="Calibri"/>
          <w:sz w:val="24"/>
          <w:szCs w:val="24"/>
        </w:rPr>
        <w:t xml:space="preserve">Udział uczniów szkoły w kursach i szkoleniach zawodowych pożądanych na rynku pracy (w tym m.in. </w:t>
      </w:r>
      <w:r w:rsidRPr="006C0B17">
        <w:rPr>
          <w:rFonts w:eastAsia="Times New Roman" w:cs="Calibri"/>
          <w:color w:val="000000"/>
          <w:sz w:val="24"/>
          <w:szCs w:val="24"/>
          <w:lang w:eastAsia="pl-PL"/>
        </w:rPr>
        <w:t xml:space="preserve">kurs SEP: </w:t>
      </w:r>
      <w:r>
        <w:rPr>
          <w:rFonts w:eastAsia="Times New Roman" w:cs="Calibri"/>
          <w:color w:val="000000"/>
          <w:sz w:val="24"/>
          <w:szCs w:val="24"/>
          <w:lang w:eastAsia="pl-PL"/>
        </w:rPr>
        <w:t>i</w:t>
      </w:r>
      <w:r w:rsidRPr="00E24A1C">
        <w:rPr>
          <w:rFonts w:eastAsia="Times New Roman" w:cs="Calibri"/>
          <w:color w:val="000000"/>
          <w:sz w:val="24"/>
          <w:szCs w:val="24"/>
          <w:lang w:eastAsia="pl-PL"/>
        </w:rPr>
        <w:t xml:space="preserve">nstalator pomp ciepła, </w:t>
      </w:r>
      <w:r>
        <w:rPr>
          <w:rFonts w:eastAsia="Times New Roman" w:cs="Calibri"/>
          <w:color w:val="000000"/>
          <w:sz w:val="24"/>
          <w:szCs w:val="24"/>
          <w:lang w:eastAsia="pl-PL"/>
        </w:rPr>
        <w:t>i</w:t>
      </w:r>
      <w:r w:rsidRPr="00E24A1C">
        <w:rPr>
          <w:rFonts w:eastAsia="Times New Roman" w:cs="Calibri"/>
          <w:color w:val="000000"/>
          <w:sz w:val="24"/>
          <w:szCs w:val="24"/>
          <w:lang w:eastAsia="pl-PL"/>
        </w:rPr>
        <w:t xml:space="preserve">nstalator systemów fotowoltaicznych, </w:t>
      </w:r>
      <w:r>
        <w:rPr>
          <w:rFonts w:eastAsia="Times New Roman" w:cs="Calibri"/>
          <w:color w:val="000000"/>
          <w:sz w:val="24"/>
          <w:szCs w:val="24"/>
          <w:lang w:eastAsia="pl-PL"/>
        </w:rPr>
        <w:t>p</w:t>
      </w:r>
      <w:r w:rsidRPr="00E24A1C">
        <w:rPr>
          <w:rFonts w:eastAsia="Times New Roman" w:cs="Calibri"/>
          <w:color w:val="000000"/>
          <w:sz w:val="24"/>
          <w:szCs w:val="24"/>
          <w:lang w:eastAsia="pl-PL"/>
        </w:rPr>
        <w:t xml:space="preserve">omiary elektryczne instalacji fotowoltaicznych, </w:t>
      </w:r>
      <w:r>
        <w:rPr>
          <w:rFonts w:eastAsia="Times New Roman" w:cs="Calibri"/>
          <w:color w:val="000000"/>
          <w:sz w:val="24"/>
          <w:szCs w:val="24"/>
          <w:lang w:eastAsia="pl-PL"/>
        </w:rPr>
        <w:t>w</w:t>
      </w:r>
      <w:r w:rsidRPr="00E24A1C">
        <w:rPr>
          <w:rFonts w:eastAsia="Times New Roman" w:cs="Calibri"/>
          <w:color w:val="000000"/>
          <w:sz w:val="24"/>
          <w:szCs w:val="24"/>
          <w:lang w:eastAsia="pl-PL"/>
        </w:rPr>
        <w:t xml:space="preserve">odór jako paliwo przyszłości, </w:t>
      </w:r>
      <w:r>
        <w:rPr>
          <w:rFonts w:eastAsia="Times New Roman" w:cs="Calibri"/>
          <w:color w:val="000000"/>
          <w:sz w:val="24"/>
          <w:szCs w:val="24"/>
          <w:lang w:eastAsia="pl-PL"/>
        </w:rPr>
        <w:t>a</w:t>
      </w:r>
      <w:r w:rsidRPr="00E24A1C">
        <w:rPr>
          <w:rFonts w:eastAsia="Times New Roman" w:cs="Calibri"/>
          <w:color w:val="000000"/>
          <w:sz w:val="24"/>
          <w:szCs w:val="24"/>
          <w:lang w:eastAsia="pl-PL"/>
        </w:rPr>
        <w:t xml:space="preserve">udyt </w:t>
      </w:r>
      <w:r>
        <w:rPr>
          <w:rFonts w:eastAsia="Times New Roman" w:cs="Calibri"/>
          <w:color w:val="000000"/>
          <w:sz w:val="24"/>
          <w:szCs w:val="24"/>
          <w:lang w:eastAsia="pl-PL"/>
        </w:rPr>
        <w:br/>
      </w:r>
      <w:r w:rsidRPr="00E24A1C">
        <w:rPr>
          <w:rFonts w:eastAsia="Times New Roman" w:cs="Calibri"/>
          <w:color w:val="000000"/>
          <w:sz w:val="24"/>
          <w:szCs w:val="24"/>
          <w:lang w:eastAsia="pl-PL"/>
        </w:rPr>
        <w:t xml:space="preserve">i odbiór instalacji fotowoltaicznej, </w:t>
      </w:r>
      <w:r>
        <w:rPr>
          <w:rFonts w:eastAsia="Times New Roman" w:cs="Calibri"/>
          <w:color w:val="000000"/>
          <w:sz w:val="24"/>
          <w:szCs w:val="24"/>
          <w:lang w:eastAsia="pl-PL"/>
        </w:rPr>
        <w:t>m</w:t>
      </w:r>
      <w:r w:rsidRPr="00E24A1C">
        <w:rPr>
          <w:rFonts w:eastAsia="Times New Roman" w:cs="Calibri"/>
          <w:color w:val="000000"/>
          <w:sz w:val="24"/>
          <w:szCs w:val="24"/>
          <w:lang w:eastAsia="pl-PL"/>
        </w:rPr>
        <w:t>ontaż i obsług</w:t>
      </w:r>
      <w:r>
        <w:rPr>
          <w:rFonts w:eastAsia="Times New Roman" w:cs="Calibri"/>
          <w:color w:val="000000"/>
          <w:sz w:val="24"/>
          <w:szCs w:val="24"/>
          <w:lang w:eastAsia="pl-PL"/>
        </w:rPr>
        <w:t>a</w:t>
      </w:r>
      <w:r w:rsidRPr="00E24A1C">
        <w:rPr>
          <w:rFonts w:eastAsia="Times New Roman" w:cs="Calibri"/>
          <w:color w:val="000000"/>
          <w:sz w:val="24"/>
          <w:szCs w:val="24"/>
          <w:lang w:eastAsia="pl-PL"/>
        </w:rPr>
        <w:t xml:space="preserve"> sieci światłowodach</w:t>
      </w:r>
      <w:r>
        <w:rPr>
          <w:rFonts w:eastAsia="Times New Roman" w:cs="Calibri"/>
          <w:color w:val="000000"/>
          <w:sz w:val="24"/>
          <w:szCs w:val="24"/>
          <w:lang w:eastAsia="pl-PL"/>
        </w:rPr>
        <w:t>)</w:t>
      </w:r>
      <w:r w:rsidRPr="006C0B17">
        <w:rPr>
          <w:rFonts w:eastAsia="Times New Roman" w:cs="Calibri"/>
          <w:color w:val="000000"/>
          <w:sz w:val="24"/>
          <w:szCs w:val="24"/>
          <w:lang w:eastAsia="pl-PL"/>
        </w:rPr>
        <w:t>.</w:t>
      </w:r>
    </w:p>
    <w:p w14:paraId="5065F2B2" w14:textId="77777777" w:rsidR="00340A77" w:rsidRPr="006C0B17" w:rsidRDefault="00340A77" w:rsidP="00340A77">
      <w:pPr>
        <w:numPr>
          <w:ilvl w:val="0"/>
          <w:numId w:val="16"/>
        </w:numPr>
        <w:spacing w:after="0" w:line="360" w:lineRule="auto"/>
        <w:ind w:hanging="360"/>
        <w:jc w:val="both"/>
        <w:rPr>
          <w:rFonts w:cs="Calibri"/>
          <w:sz w:val="24"/>
          <w:szCs w:val="24"/>
        </w:rPr>
      </w:pPr>
      <w:r w:rsidRPr="006C0B17">
        <w:rPr>
          <w:rFonts w:cs="Calibri"/>
          <w:sz w:val="24"/>
          <w:szCs w:val="24"/>
        </w:rPr>
        <w:t xml:space="preserve">Współpraca szkoły z pracodawcami lokalnymi i regionalnymi służąca podniesieniu kwalifikacji zawodowych poprzez odbycie przez uczniów praktyk i staży uczniowskich obejmujących praktyczną naukę zawodu. </w:t>
      </w:r>
    </w:p>
    <w:p w14:paraId="721C8482" w14:textId="77777777" w:rsidR="00340A77" w:rsidRPr="006C0B17" w:rsidRDefault="00340A77" w:rsidP="00340A77">
      <w:pPr>
        <w:numPr>
          <w:ilvl w:val="0"/>
          <w:numId w:val="16"/>
        </w:numPr>
        <w:spacing w:after="0" w:line="360" w:lineRule="auto"/>
        <w:ind w:hanging="360"/>
        <w:jc w:val="both"/>
        <w:rPr>
          <w:rFonts w:cs="Calibri"/>
          <w:sz w:val="24"/>
          <w:szCs w:val="24"/>
        </w:rPr>
      </w:pPr>
      <w:r w:rsidRPr="006C0B17">
        <w:rPr>
          <w:rFonts w:cs="Calibri"/>
          <w:sz w:val="24"/>
          <w:szCs w:val="24"/>
        </w:rPr>
        <w:t xml:space="preserve">Współpraca szkoły z pracodawcami zagranicznymi w celu odbycia zawodowych praktyk </w:t>
      </w:r>
      <w:r w:rsidRPr="006C0B17">
        <w:rPr>
          <w:rFonts w:cs="Calibri"/>
          <w:sz w:val="24"/>
          <w:szCs w:val="24"/>
        </w:rPr>
        <w:br/>
        <w:t xml:space="preserve">i staży na rynku europejskim. </w:t>
      </w:r>
    </w:p>
    <w:p w14:paraId="4B145401" w14:textId="77777777" w:rsidR="00340A77" w:rsidRPr="006C0B17" w:rsidRDefault="00340A77" w:rsidP="00340A77">
      <w:pPr>
        <w:numPr>
          <w:ilvl w:val="0"/>
          <w:numId w:val="16"/>
        </w:numPr>
        <w:spacing w:after="0" w:line="360" w:lineRule="auto"/>
        <w:ind w:hanging="360"/>
        <w:jc w:val="both"/>
        <w:rPr>
          <w:rFonts w:cs="Calibri"/>
          <w:sz w:val="24"/>
          <w:szCs w:val="24"/>
        </w:rPr>
      </w:pPr>
      <w:r w:rsidRPr="006C0B17">
        <w:rPr>
          <w:rFonts w:cs="Calibri"/>
          <w:sz w:val="24"/>
          <w:szCs w:val="24"/>
        </w:rPr>
        <w:t xml:space="preserve">Zajęcia laboratoryjne i warsztatowe, wykłady, seminaria oraz konferencje organizowane we współpracy z wyższymi uczelniami, m. in. Politechnika Świętokrzyska w Kielcach, </w:t>
      </w:r>
    </w:p>
    <w:p w14:paraId="65E7900A" w14:textId="77777777" w:rsidR="00340A77" w:rsidRPr="006C0B17" w:rsidRDefault="00340A77" w:rsidP="00340A77">
      <w:pPr>
        <w:numPr>
          <w:ilvl w:val="0"/>
          <w:numId w:val="16"/>
        </w:numPr>
        <w:spacing w:after="0" w:line="360" w:lineRule="auto"/>
        <w:ind w:hanging="360"/>
        <w:jc w:val="both"/>
        <w:rPr>
          <w:rFonts w:cs="Calibri"/>
          <w:sz w:val="24"/>
          <w:szCs w:val="24"/>
        </w:rPr>
      </w:pPr>
      <w:r w:rsidRPr="006C0B17">
        <w:rPr>
          <w:rFonts w:cs="Calibri"/>
          <w:sz w:val="24"/>
          <w:szCs w:val="24"/>
        </w:rPr>
        <w:t xml:space="preserve">Wizyty studyjne w firmach, których profil działania odpowiada kierunkom kształcenia oraz na targach branżowych. </w:t>
      </w:r>
    </w:p>
    <w:p w14:paraId="7F8DBC20" w14:textId="77777777" w:rsidR="00340A77" w:rsidRPr="006C0B17" w:rsidRDefault="00340A77" w:rsidP="00340A77">
      <w:pPr>
        <w:numPr>
          <w:ilvl w:val="0"/>
          <w:numId w:val="16"/>
        </w:numPr>
        <w:spacing w:after="0" w:line="360" w:lineRule="auto"/>
        <w:ind w:hanging="360"/>
        <w:jc w:val="both"/>
        <w:rPr>
          <w:rFonts w:cs="Calibri"/>
          <w:sz w:val="24"/>
          <w:szCs w:val="24"/>
        </w:rPr>
      </w:pPr>
      <w:r w:rsidRPr="006C0B17">
        <w:rPr>
          <w:rFonts w:cs="Calibri"/>
          <w:sz w:val="24"/>
          <w:szCs w:val="24"/>
        </w:rPr>
        <w:t xml:space="preserve">Kursy kwalifikacyjne lub szkolenia doskonalące dla uczniów w zakresie tematyki związanej z nauczanym zawodem. </w:t>
      </w:r>
    </w:p>
    <w:p w14:paraId="7B77186C" w14:textId="77777777" w:rsidR="00340A77" w:rsidRPr="006C0B17" w:rsidRDefault="00340A77" w:rsidP="00340A77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22F0F0BB" w14:textId="77777777" w:rsidR="00340A77" w:rsidRPr="006C0B17" w:rsidRDefault="00340A77" w:rsidP="00340A77">
      <w:pPr>
        <w:spacing w:after="0" w:line="360" w:lineRule="auto"/>
        <w:ind w:firstLine="708"/>
        <w:jc w:val="both"/>
        <w:rPr>
          <w:rFonts w:cs="Calibri"/>
          <w:b/>
          <w:bCs/>
          <w:sz w:val="24"/>
          <w:szCs w:val="24"/>
        </w:rPr>
      </w:pPr>
      <w:r w:rsidRPr="006C0B17">
        <w:rPr>
          <w:rFonts w:cs="Calibri"/>
          <w:sz w:val="24"/>
          <w:szCs w:val="24"/>
        </w:rPr>
        <w:t xml:space="preserve">Odpowiedzią na oczekiwania uczniów i nauczycieli będzie opracowanie projektu oraz pozyskanie funduszy na zapewnienie szerokiego wsparcia w uzyskiwaniu dodatkowych kompetencji oraz w celu efektywnego wspierania rozwoju umiejętności podstawowych, przekrojowych i zawodowych.  W wyniku tego uczniowie i nauczyciele zdobędą i/lub uzupełnią </w:t>
      </w:r>
      <w:r w:rsidRPr="006C0B17">
        <w:rPr>
          <w:rFonts w:cs="Calibri"/>
          <w:sz w:val="24"/>
          <w:szCs w:val="24"/>
        </w:rPr>
        <w:lastRenderedPageBreak/>
        <w:t>kompetencje/kwalifikacje zawodowe, które ułatwią wejść na rynek pracy oraz pozwolą efektywniej nauczać młodzież.</w:t>
      </w:r>
    </w:p>
    <w:p w14:paraId="104FF567" w14:textId="77777777" w:rsidR="00340A77" w:rsidRPr="006C0B17" w:rsidRDefault="00340A77" w:rsidP="00340A77">
      <w:pPr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</w:p>
    <w:p w14:paraId="66861E1F" w14:textId="77777777" w:rsidR="00340A77" w:rsidRPr="006C0B17" w:rsidRDefault="00340A77" w:rsidP="00340A77">
      <w:pPr>
        <w:pStyle w:val="Akapitzlist"/>
        <w:numPr>
          <w:ilvl w:val="2"/>
          <w:numId w:val="3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6C0B17">
        <w:rPr>
          <w:rFonts w:cs="Calibri"/>
          <w:b/>
          <w:bCs/>
          <w:sz w:val="24"/>
          <w:szCs w:val="24"/>
        </w:rPr>
        <w:t>Narzędzia badawcze:</w:t>
      </w:r>
    </w:p>
    <w:p w14:paraId="423E83D2" w14:textId="459EBDD7" w:rsidR="00340A77" w:rsidRPr="006C0B17" w:rsidRDefault="00340A77" w:rsidP="00340A77">
      <w:pPr>
        <w:spacing w:after="0" w:line="360" w:lineRule="auto"/>
        <w:ind w:firstLine="708"/>
        <w:jc w:val="both"/>
        <w:rPr>
          <w:rFonts w:cs="Calibri"/>
          <w:sz w:val="24"/>
          <w:szCs w:val="24"/>
        </w:rPr>
      </w:pPr>
      <w:r w:rsidRPr="006C0B17">
        <w:rPr>
          <w:rFonts w:cs="Calibri"/>
          <w:sz w:val="24"/>
          <w:szCs w:val="24"/>
        </w:rPr>
        <w:t>Podczas prac nad dokumentem zastosowano wywiad przeprowadzon</w:t>
      </w:r>
      <w:r>
        <w:rPr>
          <w:rFonts w:cs="Calibri"/>
          <w:sz w:val="24"/>
          <w:szCs w:val="24"/>
        </w:rPr>
        <w:t>y</w:t>
      </w:r>
      <w:r w:rsidRPr="006C0B17">
        <w:rPr>
          <w:rFonts w:cs="Calibri"/>
          <w:sz w:val="24"/>
          <w:szCs w:val="24"/>
        </w:rPr>
        <w:t xml:space="preserve"> wśród uczniów, rodziców, nauczycieli oraz przedsiębiorców z lokalnego rynku pracy w okresie </w:t>
      </w:r>
      <w:r>
        <w:rPr>
          <w:rFonts w:cs="Calibri"/>
          <w:sz w:val="24"/>
          <w:szCs w:val="24"/>
        </w:rPr>
        <w:t>październik</w:t>
      </w:r>
      <w:r w:rsidRPr="006C0B17">
        <w:rPr>
          <w:rFonts w:cs="Calibri"/>
          <w:sz w:val="24"/>
          <w:szCs w:val="24"/>
        </w:rPr>
        <w:t>-</w:t>
      </w:r>
      <w:r w:rsidR="00AC3B6E">
        <w:rPr>
          <w:rFonts w:cs="Calibri"/>
          <w:sz w:val="24"/>
          <w:szCs w:val="24"/>
        </w:rPr>
        <w:t>listopad</w:t>
      </w:r>
      <w:r w:rsidRPr="006C0B17">
        <w:rPr>
          <w:rFonts w:cs="Calibri"/>
          <w:sz w:val="24"/>
          <w:szCs w:val="24"/>
        </w:rPr>
        <w:t xml:space="preserve"> 202</w:t>
      </w:r>
      <w:r w:rsidR="00AC3B6E">
        <w:rPr>
          <w:rFonts w:cs="Calibri"/>
          <w:sz w:val="24"/>
          <w:szCs w:val="24"/>
        </w:rPr>
        <w:t>5</w:t>
      </w:r>
      <w:r w:rsidRPr="006C0B17">
        <w:rPr>
          <w:rFonts w:cs="Calibri"/>
          <w:sz w:val="24"/>
          <w:szCs w:val="24"/>
        </w:rPr>
        <w:t xml:space="preserve"> roku. Ponadto dokonano analizy otoczenia zewnętrznego funkcjonowania szkoły na rynku lokalnym.</w:t>
      </w:r>
    </w:p>
    <w:p w14:paraId="7353F317" w14:textId="77777777" w:rsidR="00340A77" w:rsidRPr="006C0B17" w:rsidRDefault="00340A77" w:rsidP="00340A77">
      <w:pPr>
        <w:spacing w:after="0" w:line="360" w:lineRule="auto"/>
        <w:jc w:val="both"/>
        <w:rPr>
          <w:rFonts w:cs="Calibri"/>
          <w:sz w:val="24"/>
          <w:szCs w:val="24"/>
        </w:rPr>
      </w:pPr>
      <w:r w:rsidRPr="006C0B17">
        <w:rPr>
          <w:rFonts w:cs="Calibri"/>
          <w:sz w:val="24"/>
          <w:szCs w:val="24"/>
        </w:rPr>
        <w:t>Wykorzystano następujące metody badawcze zastosowane podczas prac nad diagnozą:</w:t>
      </w:r>
    </w:p>
    <w:p w14:paraId="76A1B775" w14:textId="77777777" w:rsidR="00340A77" w:rsidRPr="006C0B17" w:rsidRDefault="00340A77" w:rsidP="00340A7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Wywiad z</w:t>
      </w:r>
      <w:r w:rsidRPr="006C0B17">
        <w:rPr>
          <w:rFonts w:cs="Calibri"/>
          <w:sz w:val="24"/>
          <w:szCs w:val="24"/>
        </w:rPr>
        <w:t xml:space="preserve"> uczni</w:t>
      </w:r>
      <w:r>
        <w:rPr>
          <w:rFonts w:cs="Calibri"/>
          <w:sz w:val="24"/>
          <w:szCs w:val="24"/>
        </w:rPr>
        <w:t>ami i</w:t>
      </w:r>
      <w:r w:rsidRPr="006C0B17">
        <w:rPr>
          <w:rFonts w:cs="Calibri"/>
          <w:sz w:val="24"/>
          <w:szCs w:val="24"/>
        </w:rPr>
        <w:t xml:space="preserve"> nauczyciela</w:t>
      </w:r>
      <w:r>
        <w:rPr>
          <w:rFonts w:cs="Calibri"/>
          <w:sz w:val="24"/>
          <w:szCs w:val="24"/>
        </w:rPr>
        <w:t>mi</w:t>
      </w:r>
      <w:r w:rsidRPr="006C0B17">
        <w:rPr>
          <w:rFonts w:cs="Calibri"/>
          <w:sz w:val="24"/>
          <w:szCs w:val="24"/>
        </w:rPr>
        <w:t>. Dzięki zastosowaniu tej metody możliwe było poznanie rzeczywistych potrzeb uczniów oraz nauczycieli w kwestii jakości kształcenia zawodowego;</w:t>
      </w:r>
    </w:p>
    <w:p w14:paraId="3507F851" w14:textId="77777777" w:rsidR="00340A77" w:rsidRPr="006C0B17" w:rsidRDefault="00340A77" w:rsidP="00340A7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6C0B17">
        <w:rPr>
          <w:rFonts w:cs="Calibri"/>
          <w:sz w:val="24"/>
          <w:szCs w:val="24"/>
        </w:rPr>
        <w:t>wywiad  telefoniczny oraz osobisty z pracodawcami;</w:t>
      </w:r>
    </w:p>
    <w:p w14:paraId="0DCE1C29" w14:textId="77777777" w:rsidR="00340A77" w:rsidRPr="006C0B17" w:rsidRDefault="00340A77" w:rsidP="00340A7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6C0B17">
        <w:rPr>
          <w:rFonts w:cs="Calibri"/>
          <w:sz w:val="24"/>
          <w:szCs w:val="24"/>
        </w:rPr>
        <w:t>spis z inwentarza ZS</w:t>
      </w:r>
      <w:r>
        <w:rPr>
          <w:rFonts w:cs="Calibri"/>
          <w:sz w:val="24"/>
          <w:szCs w:val="24"/>
        </w:rPr>
        <w:t>I</w:t>
      </w:r>
      <w:r w:rsidRPr="006C0B17">
        <w:rPr>
          <w:rFonts w:cs="Calibri"/>
          <w:sz w:val="24"/>
          <w:szCs w:val="24"/>
        </w:rPr>
        <w:t xml:space="preserve"> pracowni do zawodów;</w:t>
      </w:r>
    </w:p>
    <w:p w14:paraId="371B177A" w14:textId="77777777" w:rsidR="00340A77" w:rsidRPr="006C0B17" w:rsidRDefault="00340A77" w:rsidP="00340A7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6C0B17">
        <w:rPr>
          <w:rFonts w:cs="Calibri"/>
          <w:sz w:val="24"/>
          <w:szCs w:val="24"/>
        </w:rPr>
        <w:t xml:space="preserve">analiza wyników egzaminu potwierdzającego kwalifikacje zawodowe w Zespole Szkół </w:t>
      </w:r>
      <w:r>
        <w:rPr>
          <w:rFonts w:cs="Calibri"/>
          <w:sz w:val="24"/>
          <w:szCs w:val="24"/>
        </w:rPr>
        <w:t>Informatycznych</w:t>
      </w:r>
      <w:r w:rsidRPr="006C0B17">
        <w:rPr>
          <w:rFonts w:cs="Calibri"/>
          <w:sz w:val="24"/>
          <w:szCs w:val="24"/>
        </w:rPr>
        <w:t xml:space="preserve"> w Kielcach.</w:t>
      </w:r>
    </w:p>
    <w:p w14:paraId="25608135" w14:textId="77777777" w:rsidR="00340A77" w:rsidRPr="006C0B17" w:rsidRDefault="00340A77" w:rsidP="00340A7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6C0B17">
        <w:rPr>
          <w:rFonts w:cs="Calibri"/>
          <w:sz w:val="24"/>
          <w:szCs w:val="24"/>
        </w:rPr>
        <w:t>analiza istniejących danych; w ramach tej metody zostały przeanalizowane dane źródłowe</w:t>
      </w:r>
      <w:r w:rsidRPr="006C0B17">
        <w:rPr>
          <w:rStyle w:val="Domylnaczcionkaakapitu1"/>
          <w:rFonts w:cs="Calibri"/>
          <w:sz w:val="24"/>
          <w:szCs w:val="24"/>
        </w:rPr>
        <w:t xml:space="preserve"> </w:t>
      </w:r>
      <w:r w:rsidRPr="006C0B17">
        <w:rPr>
          <w:rFonts w:cs="Calibri"/>
          <w:sz w:val="24"/>
          <w:szCs w:val="24"/>
        </w:rPr>
        <w:t>pochodzące z GUS, PUP, dokumentów strategicznych regionu w zakresie: rynku pracy, gospodarki, również dane</w:t>
      </w:r>
      <w:r w:rsidRPr="006C0B17">
        <w:rPr>
          <w:rStyle w:val="Domylnaczcionkaakapitu1"/>
          <w:rFonts w:cs="Calibri"/>
          <w:sz w:val="24"/>
          <w:szCs w:val="24"/>
        </w:rPr>
        <w:t xml:space="preserve"> </w:t>
      </w:r>
      <w:r w:rsidRPr="006C0B17">
        <w:rPr>
          <w:rFonts w:cs="Calibri"/>
          <w:sz w:val="24"/>
          <w:szCs w:val="24"/>
        </w:rPr>
        <w:t>statystyczne będące w zasobach szkoły dotyczące m. in.: liczby uczniów, wyników, zdawalności</w:t>
      </w:r>
      <w:r w:rsidRPr="006C0B17">
        <w:rPr>
          <w:rStyle w:val="Domylnaczcionkaakapitu1"/>
          <w:rFonts w:cs="Calibri"/>
          <w:sz w:val="24"/>
          <w:szCs w:val="24"/>
        </w:rPr>
        <w:t xml:space="preserve"> </w:t>
      </w:r>
      <w:r w:rsidRPr="006C0B17">
        <w:rPr>
          <w:rFonts w:cs="Calibri"/>
          <w:sz w:val="24"/>
          <w:szCs w:val="24"/>
        </w:rPr>
        <w:t xml:space="preserve">matur i egzaminów zawodowych, wyposażenia </w:t>
      </w:r>
      <w:r w:rsidRPr="006C0B17">
        <w:rPr>
          <w:rFonts w:cs="Calibri"/>
          <w:sz w:val="24"/>
          <w:szCs w:val="24"/>
        </w:rPr>
        <w:br/>
        <w:t xml:space="preserve">i finansowania szkoły – spis z inwentarza. </w:t>
      </w:r>
    </w:p>
    <w:p w14:paraId="02499896" w14:textId="77777777" w:rsidR="00340A77" w:rsidRPr="006C0B17" w:rsidRDefault="00340A77" w:rsidP="00340A7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6C0B17">
        <w:rPr>
          <w:rFonts w:cs="Calibri"/>
          <w:sz w:val="24"/>
          <w:szCs w:val="24"/>
        </w:rPr>
        <w:t>analiza danych zastanych.</w:t>
      </w:r>
    </w:p>
    <w:p w14:paraId="5C6F6D29" w14:textId="77777777" w:rsidR="00340A77" w:rsidRPr="006C0B17" w:rsidRDefault="00340A77" w:rsidP="00340A7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6C0B17">
        <w:rPr>
          <w:rFonts w:cs="Calibri"/>
          <w:sz w:val="24"/>
          <w:szCs w:val="24"/>
        </w:rPr>
        <w:t>wywiady przeprowadzone z dyrekcją i kadrą dydaktyczną szkoły.</w:t>
      </w:r>
    </w:p>
    <w:p w14:paraId="39BBA05A" w14:textId="77777777" w:rsidR="00340A77" w:rsidRPr="006C0B17" w:rsidRDefault="00340A77" w:rsidP="00340A7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6C0B17">
        <w:rPr>
          <w:rFonts w:cs="Calibri"/>
          <w:sz w:val="24"/>
          <w:szCs w:val="24"/>
        </w:rPr>
        <w:t>zebrane opinie uczniów i rodziców ZS</w:t>
      </w:r>
      <w:r>
        <w:rPr>
          <w:rFonts w:cs="Calibri"/>
          <w:sz w:val="24"/>
          <w:szCs w:val="24"/>
        </w:rPr>
        <w:t>I</w:t>
      </w:r>
      <w:r w:rsidRPr="006C0B17">
        <w:rPr>
          <w:rFonts w:cs="Calibri"/>
          <w:sz w:val="24"/>
          <w:szCs w:val="24"/>
        </w:rPr>
        <w:t xml:space="preserve"> Kielce. </w:t>
      </w:r>
    </w:p>
    <w:p w14:paraId="6E038119" w14:textId="77777777" w:rsidR="00340A77" w:rsidRPr="006C0B17" w:rsidRDefault="00340A77" w:rsidP="00340A77">
      <w:pPr>
        <w:spacing w:after="0" w:line="360" w:lineRule="auto"/>
        <w:jc w:val="both"/>
        <w:rPr>
          <w:rFonts w:cs="Calibri"/>
          <w:sz w:val="24"/>
          <w:szCs w:val="24"/>
          <w:u w:val="single"/>
        </w:rPr>
      </w:pPr>
    </w:p>
    <w:p w14:paraId="177C8536" w14:textId="77777777" w:rsidR="00340A77" w:rsidRPr="006C0B17" w:rsidRDefault="00340A77" w:rsidP="00340A77">
      <w:pPr>
        <w:spacing w:after="0" w:line="360" w:lineRule="auto"/>
        <w:jc w:val="both"/>
        <w:rPr>
          <w:rFonts w:cs="Calibri"/>
          <w:sz w:val="24"/>
          <w:szCs w:val="24"/>
        </w:rPr>
      </w:pPr>
      <w:r w:rsidRPr="006C0B17">
        <w:rPr>
          <w:rFonts w:cs="Calibri"/>
          <w:sz w:val="24"/>
          <w:szCs w:val="24"/>
          <w:u w:val="single"/>
        </w:rPr>
        <w:t>Analiza danych oraz badania ankietowe miały na celu:</w:t>
      </w:r>
    </w:p>
    <w:p w14:paraId="1F0F161A" w14:textId="77777777" w:rsidR="00340A77" w:rsidRPr="006C0B17" w:rsidRDefault="00340A77" w:rsidP="00340A77">
      <w:pPr>
        <w:pStyle w:val="Akapitzlist"/>
        <w:numPr>
          <w:ilvl w:val="3"/>
          <w:numId w:val="6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6C0B17">
        <w:rPr>
          <w:rFonts w:cs="Calibri"/>
          <w:sz w:val="24"/>
          <w:szCs w:val="24"/>
        </w:rPr>
        <w:t>kompleksową ocenę wybranych obszarów działania szkoły (ze szczególnym uwzględnieniem sposobu przygotowania ucznia do podjęcia pracy) i zaproponowanie elementów wymagających poprawy bądź kontynuacji tak, aby zwiększyć w przyszłości zainteresowanie uczniów szkolnictwa zawodowego wyborem „ścieżki zawodowej”;</w:t>
      </w:r>
    </w:p>
    <w:p w14:paraId="20CFA0BD" w14:textId="77777777" w:rsidR="00340A77" w:rsidRPr="006C0B17" w:rsidRDefault="00340A77" w:rsidP="00340A77">
      <w:pPr>
        <w:pStyle w:val="Akapitzlist"/>
        <w:numPr>
          <w:ilvl w:val="3"/>
          <w:numId w:val="6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6C0B17">
        <w:rPr>
          <w:rFonts w:cs="Calibri"/>
          <w:sz w:val="24"/>
          <w:szCs w:val="24"/>
        </w:rPr>
        <w:t>nawiązanie współpracy przedsiębiorców/pracodawców ze szkołami;</w:t>
      </w:r>
    </w:p>
    <w:p w14:paraId="58563C77" w14:textId="77777777" w:rsidR="00340A77" w:rsidRPr="006C0B17" w:rsidRDefault="00340A77" w:rsidP="00340A77">
      <w:pPr>
        <w:pStyle w:val="Akapitzlist"/>
        <w:numPr>
          <w:ilvl w:val="3"/>
          <w:numId w:val="6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6C0B17">
        <w:rPr>
          <w:rFonts w:cs="Calibri"/>
          <w:sz w:val="24"/>
          <w:szCs w:val="24"/>
        </w:rPr>
        <w:lastRenderedPageBreak/>
        <w:t>określenie potencjału szkoły w ww. zawodach (w tym zaplecza dydaktycznego, środków oraz przygotowania nauczycieli) oraz wskazanie obszarów problemowych i szans rozwojowych;</w:t>
      </w:r>
    </w:p>
    <w:p w14:paraId="7F5A77D8" w14:textId="77777777" w:rsidR="00340A77" w:rsidRPr="006C0B17" w:rsidRDefault="00340A77" w:rsidP="00340A77">
      <w:pPr>
        <w:pStyle w:val="Akapitzlist"/>
        <w:numPr>
          <w:ilvl w:val="3"/>
          <w:numId w:val="6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6C0B17">
        <w:rPr>
          <w:rFonts w:cs="Calibri"/>
          <w:bCs/>
          <w:sz w:val="24"/>
          <w:szCs w:val="24"/>
        </w:rPr>
        <w:t>określenie profilu społecznego uczniów, ich potrzeb i oczekiwań zawodowych, postaw wobec pracy oraz skłonności do uczenia się przez całe życie;</w:t>
      </w:r>
    </w:p>
    <w:p w14:paraId="4CB498C5" w14:textId="77777777" w:rsidR="00340A77" w:rsidRPr="006C0B17" w:rsidRDefault="00340A77" w:rsidP="00340A77">
      <w:pPr>
        <w:pStyle w:val="Akapitzlist"/>
        <w:numPr>
          <w:ilvl w:val="3"/>
          <w:numId w:val="6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6C0B17">
        <w:rPr>
          <w:rFonts w:cs="Calibri"/>
          <w:bCs/>
          <w:sz w:val="24"/>
          <w:szCs w:val="24"/>
        </w:rPr>
        <w:t>określenie jakości kształcenia zawodowego w ZS</w:t>
      </w:r>
      <w:r>
        <w:rPr>
          <w:rFonts w:cs="Calibri"/>
          <w:bCs/>
          <w:sz w:val="24"/>
          <w:szCs w:val="24"/>
        </w:rPr>
        <w:t>I</w:t>
      </w:r>
      <w:r w:rsidRPr="006C0B17">
        <w:rPr>
          <w:rFonts w:cs="Calibri"/>
          <w:bCs/>
          <w:sz w:val="24"/>
          <w:szCs w:val="24"/>
        </w:rPr>
        <w:t>;</w:t>
      </w:r>
    </w:p>
    <w:p w14:paraId="4755AEC8" w14:textId="77777777" w:rsidR="00340A77" w:rsidRPr="006C0B17" w:rsidRDefault="00340A77" w:rsidP="00340A77">
      <w:pPr>
        <w:pStyle w:val="Akapitzlist"/>
        <w:numPr>
          <w:ilvl w:val="3"/>
          <w:numId w:val="6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6C0B17">
        <w:rPr>
          <w:rFonts w:cs="Calibri"/>
          <w:bCs/>
          <w:sz w:val="24"/>
          <w:szCs w:val="24"/>
        </w:rPr>
        <w:t>wsparcie na rzecz doskonalenia umiejętności i kompetencji nauczycieli kształcenia zawodowego w ZS</w:t>
      </w:r>
      <w:r>
        <w:rPr>
          <w:rFonts w:cs="Calibri"/>
          <w:bCs/>
          <w:sz w:val="24"/>
          <w:szCs w:val="24"/>
        </w:rPr>
        <w:t>I</w:t>
      </w:r>
      <w:r w:rsidRPr="006C0B17">
        <w:rPr>
          <w:rFonts w:cs="Calibri"/>
          <w:bCs/>
          <w:sz w:val="24"/>
          <w:szCs w:val="24"/>
        </w:rPr>
        <w:t>;</w:t>
      </w:r>
    </w:p>
    <w:p w14:paraId="3D1F1A1B" w14:textId="77777777" w:rsidR="00340A77" w:rsidRPr="006C0B17" w:rsidRDefault="00340A77" w:rsidP="00340A77">
      <w:pPr>
        <w:pStyle w:val="Akapitzlist"/>
        <w:numPr>
          <w:ilvl w:val="3"/>
          <w:numId w:val="6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6C0B17">
        <w:rPr>
          <w:rFonts w:cs="Calibri"/>
          <w:bCs/>
          <w:sz w:val="24"/>
          <w:szCs w:val="24"/>
        </w:rPr>
        <w:t>ocenę szkoły w zakresie doposażenia bazy dydaktycznej w pracowniach specjalistycznych pod kątem możliwości przygotowania uczniów do egzaminów zawodowych oraz poruszania się po rynku pracy oraz wzmacniania postawy kształcenia się przez całe życie;</w:t>
      </w:r>
    </w:p>
    <w:p w14:paraId="6D39436A" w14:textId="77777777" w:rsidR="00340A77" w:rsidRPr="006C0B17" w:rsidRDefault="00340A77" w:rsidP="00340A77">
      <w:pPr>
        <w:pStyle w:val="Akapitzlist"/>
        <w:numPr>
          <w:ilvl w:val="3"/>
          <w:numId w:val="6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6C0B17">
        <w:rPr>
          <w:rFonts w:cs="Calibri"/>
          <w:bCs/>
          <w:sz w:val="24"/>
          <w:szCs w:val="24"/>
        </w:rPr>
        <w:t xml:space="preserve">określenie </w:t>
      </w:r>
      <w:r w:rsidRPr="006C0B17">
        <w:rPr>
          <w:rFonts w:cs="Calibri"/>
          <w:bCs/>
          <w:color w:val="000000" w:themeColor="text1"/>
          <w:sz w:val="24"/>
          <w:szCs w:val="24"/>
        </w:rPr>
        <w:t>bieżących potrzeb pracodawców/partnerów społeczno-gospodarczych.</w:t>
      </w:r>
    </w:p>
    <w:p w14:paraId="4EB36AA1" w14:textId="77777777" w:rsidR="00340A77" w:rsidRPr="00340A77" w:rsidRDefault="00340A77" w:rsidP="00340A77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662ED382" w14:textId="77777777" w:rsidR="005E3CE6" w:rsidRPr="004A22F7" w:rsidRDefault="005E3CE6" w:rsidP="005E3CE6">
      <w:pPr>
        <w:pStyle w:val="Akapitzlist"/>
        <w:numPr>
          <w:ilvl w:val="2"/>
          <w:numId w:val="3"/>
        </w:numPr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 w:rsidRPr="004A22F7">
        <w:rPr>
          <w:rFonts w:cs="Calibri"/>
          <w:b/>
          <w:bCs/>
          <w:sz w:val="24"/>
          <w:szCs w:val="24"/>
        </w:rPr>
        <w:t>Uczestnicy badań:</w:t>
      </w:r>
    </w:p>
    <w:p w14:paraId="2D751ACA" w14:textId="68CD9A0D" w:rsidR="005E3CE6" w:rsidRPr="006C0B17" w:rsidRDefault="005E3CE6" w:rsidP="005E3CE6">
      <w:pPr>
        <w:spacing w:after="0" w:line="360" w:lineRule="auto"/>
        <w:ind w:firstLine="708"/>
        <w:jc w:val="both"/>
        <w:rPr>
          <w:rFonts w:cs="Calibri"/>
          <w:color w:val="000000" w:themeColor="text1"/>
          <w:sz w:val="24"/>
          <w:szCs w:val="24"/>
        </w:rPr>
      </w:pPr>
      <w:r w:rsidRPr="006C0B17">
        <w:rPr>
          <w:rFonts w:cs="Calibri"/>
          <w:color w:val="000000" w:themeColor="text1"/>
          <w:sz w:val="24"/>
          <w:szCs w:val="24"/>
        </w:rPr>
        <w:t>W badaniu wzięli udział uczniowie klas drugich</w:t>
      </w:r>
      <w:r>
        <w:rPr>
          <w:rFonts w:cs="Calibri"/>
          <w:color w:val="000000" w:themeColor="text1"/>
          <w:sz w:val="24"/>
          <w:szCs w:val="24"/>
        </w:rPr>
        <w:t xml:space="preserve">, </w:t>
      </w:r>
      <w:r w:rsidRPr="006C0B17">
        <w:rPr>
          <w:rFonts w:cs="Calibri"/>
          <w:color w:val="000000" w:themeColor="text1"/>
          <w:sz w:val="24"/>
          <w:szCs w:val="24"/>
        </w:rPr>
        <w:t>trzecich</w:t>
      </w:r>
      <w:r>
        <w:rPr>
          <w:rFonts w:cs="Calibri"/>
          <w:color w:val="000000" w:themeColor="text1"/>
          <w:sz w:val="24"/>
          <w:szCs w:val="24"/>
        </w:rPr>
        <w:t xml:space="preserve"> i czwartych</w:t>
      </w:r>
      <w:r w:rsidRPr="006C0B17">
        <w:rPr>
          <w:rFonts w:cs="Calibri"/>
          <w:color w:val="000000" w:themeColor="text1"/>
          <w:sz w:val="24"/>
          <w:szCs w:val="24"/>
        </w:rPr>
        <w:t xml:space="preserve"> uczący się </w:t>
      </w:r>
      <w:r w:rsidR="0088685A">
        <w:rPr>
          <w:rFonts w:cs="Calibri"/>
          <w:color w:val="000000" w:themeColor="text1"/>
          <w:sz w:val="24"/>
          <w:szCs w:val="24"/>
        </w:rPr>
        <w:br/>
      </w:r>
      <w:r w:rsidRPr="006C0B17">
        <w:rPr>
          <w:rFonts w:cs="Calibri"/>
          <w:color w:val="000000" w:themeColor="text1"/>
          <w:sz w:val="24"/>
          <w:szCs w:val="24"/>
        </w:rPr>
        <w:t>w zawodach: t</w:t>
      </w:r>
      <w:r>
        <w:rPr>
          <w:rFonts w:cs="Calibri"/>
          <w:color w:val="000000" w:themeColor="text1"/>
          <w:sz w:val="24"/>
          <w:szCs w:val="24"/>
        </w:rPr>
        <w:t>echnik informatyk i</w:t>
      </w:r>
      <w:r w:rsidRPr="006C0B17">
        <w:rPr>
          <w:rFonts w:cs="Calibri"/>
          <w:color w:val="000000" w:themeColor="text1"/>
          <w:sz w:val="24"/>
          <w:szCs w:val="24"/>
        </w:rPr>
        <w:t xml:space="preserve"> t</w:t>
      </w:r>
      <w:r>
        <w:rPr>
          <w:rFonts w:cs="Calibri"/>
          <w:color w:val="000000" w:themeColor="text1"/>
          <w:sz w:val="24"/>
          <w:szCs w:val="24"/>
        </w:rPr>
        <w:t>echnik programista</w:t>
      </w:r>
      <w:r w:rsidRPr="006C0B17">
        <w:rPr>
          <w:rFonts w:cs="Calibri"/>
          <w:color w:val="000000" w:themeColor="text1"/>
          <w:sz w:val="24"/>
          <w:szCs w:val="24"/>
        </w:rPr>
        <w:t xml:space="preserve">. </w:t>
      </w:r>
    </w:p>
    <w:p w14:paraId="009174D4" w14:textId="77777777" w:rsidR="005E3CE6" w:rsidRPr="006C0B17" w:rsidRDefault="005E3CE6" w:rsidP="005E3CE6">
      <w:pPr>
        <w:spacing w:after="0" w:line="360" w:lineRule="auto"/>
        <w:ind w:firstLine="708"/>
        <w:jc w:val="both"/>
        <w:rPr>
          <w:rFonts w:cs="Calibri"/>
          <w:color w:val="000000" w:themeColor="text1"/>
          <w:sz w:val="24"/>
          <w:szCs w:val="24"/>
        </w:rPr>
      </w:pPr>
      <w:r w:rsidRPr="006C0B17">
        <w:rPr>
          <w:rFonts w:cs="Calibri"/>
          <w:color w:val="000000" w:themeColor="text1"/>
          <w:sz w:val="24"/>
          <w:szCs w:val="24"/>
        </w:rPr>
        <w:t>Drugą grupę badanych stanowili nauczyciele przedmiotów zawodowych. Skierowano do nich pytania związane z potrzebami związanymi z dokształcaniem i podnoszeniem kompetencji oraz pytania dotyczące.</w:t>
      </w:r>
    </w:p>
    <w:p w14:paraId="673B9A64" w14:textId="77777777" w:rsidR="005E3CE6" w:rsidRPr="006C0B17" w:rsidRDefault="005E3CE6" w:rsidP="005E3CE6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749EE311" w14:textId="77777777" w:rsidR="005E3CE6" w:rsidRPr="0088685A" w:rsidRDefault="005E3CE6" w:rsidP="005E3CE6">
      <w:pPr>
        <w:pStyle w:val="Akapitzlist"/>
        <w:numPr>
          <w:ilvl w:val="2"/>
          <w:numId w:val="3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88685A">
        <w:rPr>
          <w:rFonts w:cs="Calibri"/>
          <w:b/>
          <w:bCs/>
          <w:sz w:val="24"/>
          <w:szCs w:val="24"/>
        </w:rPr>
        <w:t>Analiza wyników przeprowadzonego badania:</w:t>
      </w:r>
    </w:p>
    <w:p w14:paraId="0E79E855" w14:textId="5DC724A8" w:rsidR="005E3CE6" w:rsidRPr="0088685A" w:rsidRDefault="005E3CE6" w:rsidP="005E3CE6">
      <w:pPr>
        <w:spacing w:after="0" w:line="360" w:lineRule="auto"/>
        <w:ind w:firstLine="708"/>
        <w:jc w:val="both"/>
        <w:rPr>
          <w:rFonts w:cs="Calibri"/>
          <w:sz w:val="24"/>
          <w:szCs w:val="24"/>
        </w:rPr>
      </w:pPr>
      <w:r w:rsidRPr="0088685A">
        <w:rPr>
          <w:rFonts w:cs="Calibri"/>
          <w:sz w:val="24"/>
          <w:szCs w:val="24"/>
        </w:rPr>
        <w:t xml:space="preserve">Wywiad przeprowadzono wśród </w:t>
      </w:r>
      <w:r w:rsidRPr="0088685A">
        <w:rPr>
          <w:rFonts w:cs="Calibri"/>
        </w:rPr>
        <w:t>160U (153M/7K)</w:t>
      </w:r>
      <w:r w:rsidRPr="0088685A">
        <w:rPr>
          <w:rFonts w:cs="Calibri"/>
          <w:sz w:val="24"/>
          <w:szCs w:val="24"/>
        </w:rPr>
        <w:t xml:space="preserve">, tj. ok. </w:t>
      </w:r>
      <w:r w:rsidR="00535E94" w:rsidRPr="0088685A">
        <w:rPr>
          <w:rFonts w:cs="Calibri"/>
          <w:sz w:val="24"/>
          <w:szCs w:val="24"/>
        </w:rPr>
        <w:t>16</w:t>
      </w:r>
      <w:r w:rsidRPr="0088685A">
        <w:rPr>
          <w:rFonts w:cs="Calibri"/>
          <w:sz w:val="24"/>
          <w:szCs w:val="24"/>
        </w:rPr>
        <w:t xml:space="preserve">% uczniów oraz wśród </w:t>
      </w:r>
      <w:r w:rsidRPr="0088685A">
        <w:rPr>
          <w:rFonts w:cs="Calibri"/>
        </w:rPr>
        <w:t>2</w:t>
      </w:r>
      <w:r w:rsidR="00535E94" w:rsidRPr="0088685A">
        <w:rPr>
          <w:rFonts w:cs="Calibri"/>
        </w:rPr>
        <w:t>2</w:t>
      </w:r>
      <w:r w:rsidRPr="0088685A">
        <w:rPr>
          <w:rFonts w:cs="Calibri"/>
        </w:rPr>
        <w:t xml:space="preserve"> N </w:t>
      </w:r>
      <w:r w:rsidR="00535E94" w:rsidRPr="0088685A">
        <w:rPr>
          <w:rFonts w:cs="Calibri"/>
        </w:rPr>
        <w:t xml:space="preserve">przedmiotów zawodowych </w:t>
      </w:r>
      <w:r w:rsidRPr="0088685A">
        <w:rPr>
          <w:rFonts w:cs="Calibri"/>
        </w:rPr>
        <w:t>(16M/</w:t>
      </w:r>
      <w:r w:rsidR="00535E94" w:rsidRPr="0088685A">
        <w:rPr>
          <w:rFonts w:cs="Calibri"/>
        </w:rPr>
        <w:t>6</w:t>
      </w:r>
      <w:r w:rsidRPr="0088685A">
        <w:rPr>
          <w:rFonts w:cs="Calibri"/>
        </w:rPr>
        <w:t>K</w:t>
      </w:r>
      <w:r w:rsidRPr="0088685A">
        <w:rPr>
          <w:rFonts w:cs="Calibri"/>
          <w:sz w:val="24"/>
          <w:szCs w:val="24"/>
        </w:rPr>
        <w:t xml:space="preserve">), tj. </w:t>
      </w:r>
      <w:r w:rsidR="00535E94" w:rsidRPr="0088685A">
        <w:rPr>
          <w:rFonts w:cs="Calibri"/>
          <w:sz w:val="24"/>
          <w:szCs w:val="24"/>
        </w:rPr>
        <w:t>30</w:t>
      </w:r>
      <w:r w:rsidRPr="0088685A">
        <w:rPr>
          <w:rFonts w:cs="Calibri"/>
          <w:sz w:val="24"/>
          <w:szCs w:val="24"/>
        </w:rPr>
        <w:t>% nauczycieli w ZSI w Kielcach w okresie październik – listopad 2025  roku.</w:t>
      </w:r>
    </w:p>
    <w:p w14:paraId="75D2C0BE" w14:textId="68B2F590" w:rsidR="005E3CE6" w:rsidRPr="0088685A" w:rsidRDefault="005E3CE6" w:rsidP="005E3CE6">
      <w:pPr>
        <w:spacing w:after="0" w:line="360" w:lineRule="auto"/>
        <w:ind w:firstLine="720"/>
        <w:jc w:val="both"/>
        <w:rPr>
          <w:rFonts w:cs="Calibri"/>
          <w:sz w:val="24"/>
          <w:szCs w:val="24"/>
        </w:rPr>
      </w:pPr>
      <w:r w:rsidRPr="0088685A">
        <w:rPr>
          <w:rFonts w:cs="Calibri"/>
          <w:sz w:val="24"/>
          <w:szCs w:val="24"/>
        </w:rPr>
        <w:t xml:space="preserve">Na pytanie dotyczące zainteresowania udziałem w projekcie w </w:t>
      </w:r>
      <w:r w:rsidR="00535E94" w:rsidRPr="0088685A">
        <w:rPr>
          <w:rFonts w:cs="Calibri"/>
          <w:sz w:val="24"/>
          <w:szCs w:val="24"/>
        </w:rPr>
        <w:t>46</w:t>
      </w:r>
      <w:r w:rsidRPr="0088685A">
        <w:rPr>
          <w:rFonts w:cs="Calibri"/>
          <w:sz w:val="24"/>
          <w:szCs w:val="24"/>
        </w:rPr>
        <w:t xml:space="preserve">% zadeklarowało chęć uczestnictwa w nim, natomiast w samym procesie szkoleniowym zadeklarowało swój udział </w:t>
      </w:r>
      <w:r w:rsidR="00E87137" w:rsidRPr="0088685A">
        <w:rPr>
          <w:rFonts w:cs="Calibri"/>
          <w:sz w:val="24"/>
          <w:szCs w:val="24"/>
        </w:rPr>
        <w:t>40</w:t>
      </w:r>
      <w:r w:rsidRPr="0088685A">
        <w:rPr>
          <w:rFonts w:cs="Calibri"/>
          <w:sz w:val="24"/>
          <w:szCs w:val="24"/>
        </w:rPr>
        <w:t>% pytanych uczniów.</w:t>
      </w:r>
    </w:p>
    <w:p w14:paraId="31393E3F" w14:textId="79E1A64D" w:rsidR="005E3CE6" w:rsidRPr="006C0B17" w:rsidRDefault="005E3CE6" w:rsidP="005E3CE6">
      <w:pPr>
        <w:spacing w:after="0" w:line="360" w:lineRule="auto"/>
        <w:ind w:firstLine="720"/>
        <w:jc w:val="both"/>
        <w:rPr>
          <w:rFonts w:cs="Calibri"/>
          <w:sz w:val="24"/>
          <w:szCs w:val="24"/>
        </w:rPr>
      </w:pPr>
      <w:r w:rsidRPr="006C0B17">
        <w:rPr>
          <w:rFonts w:cs="Calibri"/>
          <w:sz w:val="24"/>
          <w:szCs w:val="24"/>
        </w:rPr>
        <w:t>W opinii respondentów (uczniowie) najbardziej prz</w:t>
      </w:r>
      <w:r w:rsidR="00535E94">
        <w:rPr>
          <w:rFonts w:cs="Calibri"/>
          <w:sz w:val="24"/>
          <w:szCs w:val="24"/>
        </w:rPr>
        <w:t>ydatne będą</w:t>
      </w:r>
      <w:r w:rsidRPr="006C0B17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kursy  i szkolenia dające dodatkowe kwalifikacje i kompetencje </w:t>
      </w:r>
      <w:r w:rsidRPr="006C0B17">
        <w:rPr>
          <w:rFonts w:cs="Calibri"/>
          <w:sz w:val="24"/>
          <w:szCs w:val="24"/>
        </w:rPr>
        <w:t>w celu zwiększenia szans na podęcie zatrudnienia u pracodawców, zajęcia z doradztwa zawodowego, wsparcie ukierunkowane na działania antydyskryminacyjne.</w:t>
      </w:r>
    </w:p>
    <w:p w14:paraId="7C15CF39" w14:textId="47E579BA" w:rsidR="005E3CE6" w:rsidRPr="006C0B17" w:rsidRDefault="005E3CE6" w:rsidP="00D06DD4">
      <w:pPr>
        <w:pStyle w:val="Akapitzlist"/>
        <w:spacing w:after="0" w:line="360" w:lineRule="auto"/>
        <w:ind w:left="0"/>
        <w:rPr>
          <w:rFonts w:cs="Calibri"/>
          <w:color w:val="FF0000"/>
          <w:sz w:val="24"/>
          <w:szCs w:val="24"/>
        </w:rPr>
      </w:pPr>
      <w:r w:rsidRPr="006C0B17">
        <w:rPr>
          <w:rFonts w:cs="Calibri"/>
          <w:sz w:val="24"/>
          <w:szCs w:val="24"/>
        </w:rPr>
        <w:lastRenderedPageBreak/>
        <w:t>Nauczyciele wskazywali na potrzebę uzupełnienia wiedzy i umiejętności w zakresie</w:t>
      </w:r>
      <w:r w:rsidR="00D06DD4">
        <w:rPr>
          <w:rFonts w:cs="Calibri"/>
          <w:sz w:val="24"/>
          <w:szCs w:val="24"/>
        </w:rPr>
        <w:t>:</w:t>
      </w:r>
      <w:r w:rsidR="00E87137">
        <w:rPr>
          <w:rFonts w:cs="Calibri"/>
          <w:sz w:val="24"/>
          <w:szCs w:val="24"/>
        </w:rPr>
        <w:t xml:space="preserve"> </w:t>
      </w:r>
      <w:bookmarkStart w:id="0" w:name="_Hlk215644637"/>
      <w:r w:rsidR="00535E94">
        <w:rPr>
          <w:rFonts w:cstheme="minorHAnsi"/>
          <w:sz w:val="24"/>
          <w:szCs w:val="24"/>
        </w:rPr>
        <w:t>p</w:t>
      </w:r>
      <w:r w:rsidR="00AB6C3A" w:rsidRPr="008347E3">
        <w:rPr>
          <w:rFonts w:cstheme="minorHAnsi"/>
          <w:sz w:val="24"/>
          <w:szCs w:val="24"/>
        </w:rPr>
        <w:t>rogramowani</w:t>
      </w:r>
      <w:r w:rsidR="00535E94">
        <w:rPr>
          <w:rFonts w:cstheme="minorHAnsi"/>
          <w:sz w:val="24"/>
          <w:szCs w:val="24"/>
        </w:rPr>
        <w:t>a</w:t>
      </w:r>
      <w:r w:rsidR="00AB6C3A" w:rsidRPr="008347E3">
        <w:rPr>
          <w:rFonts w:cstheme="minorHAnsi"/>
          <w:sz w:val="24"/>
          <w:szCs w:val="24"/>
        </w:rPr>
        <w:t xml:space="preserve"> aplikacji mobilnych</w:t>
      </w:r>
      <w:r w:rsidR="00535E94">
        <w:rPr>
          <w:rFonts w:cstheme="minorHAnsi"/>
          <w:sz w:val="24"/>
          <w:szCs w:val="24"/>
        </w:rPr>
        <w:t xml:space="preserve"> i webowych (najnowsze rozwiązania programistyczne)</w:t>
      </w:r>
      <w:r w:rsidR="00D06DD4">
        <w:rPr>
          <w:rFonts w:cstheme="minorHAnsi"/>
          <w:sz w:val="24"/>
          <w:szCs w:val="24"/>
        </w:rPr>
        <w:t>, tworzenia zabezpieczeń aplikacji mobilnych i webowych</w:t>
      </w:r>
      <w:r w:rsidR="00E97063">
        <w:rPr>
          <w:rFonts w:cs="Calibri"/>
          <w:sz w:val="24"/>
          <w:szCs w:val="24"/>
        </w:rPr>
        <w:t xml:space="preserve"> oraz w dziedzinie </w:t>
      </w:r>
      <w:proofErr w:type="spellStart"/>
      <w:r w:rsidR="00E97063">
        <w:rPr>
          <w:rFonts w:cs="Calibri"/>
          <w:sz w:val="24"/>
          <w:szCs w:val="24"/>
        </w:rPr>
        <w:t>cyber</w:t>
      </w:r>
      <w:proofErr w:type="spellEnd"/>
      <w:r w:rsidR="00E97063">
        <w:rPr>
          <w:rFonts w:cs="Calibri"/>
          <w:sz w:val="24"/>
          <w:szCs w:val="24"/>
        </w:rPr>
        <w:t xml:space="preserve"> </w:t>
      </w:r>
      <w:proofErr w:type="spellStart"/>
      <w:r w:rsidR="00E97063">
        <w:rPr>
          <w:rFonts w:cs="Calibri"/>
          <w:sz w:val="24"/>
          <w:szCs w:val="24"/>
        </w:rPr>
        <w:t>security</w:t>
      </w:r>
      <w:proofErr w:type="spellEnd"/>
      <w:r w:rsidR="00E97063">
        <w:rPr>
          <w:rFonts w:cs="Calibri"/>
          <w:sz w:val="24"/>
          <w:szCs w:val="24"/>
        </w:rPr>
        <w:t xml:space="preserve"> (ochrona systemów, sieci, programów i danych przed atakami cyfrowymi)</w:t>
      </w:r>
      <w:r w:rsidRPr="006C0B17">
        <w:rPr>
          <w:rFonts w:cs="Calibri"/>
          <w:sz w:val="24"/>
          <w:szCs w:val="24"/>
        </w:rPr>
        <w:t xml:space="preserve">. </w:t>
      </w:r>
    </w:p>
    <w:bookmarkEnd w:id="0"/>
    <w:p w14:paraId="6BBBC3D4" w14:textId="5D2E499F" w:rsidR="005E3CE6" w:rsidRPr="006C0B17" w:rsidRDefault="00D06DD4" w:rsidP="00D06DD4">
      <w:pPr>
        <w:spacing w:after="0" w:line="360" w:lineRule="auto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</w:t>
      </w:r>
      <w:r w:rsidR="005E3CE6" w:rsidRPr="006C0B17">
        <w:rPr>
          <w:rFonts w:cs="Calibri"/>
          <w:sz w:val="24"/>
          <w:szCs w:val="24"/>
        </w:rPr>
        <w:t>czniowie wskazują na wagę kształcenia technicznego (prawie 8</w:t>
      </w:r>
      <w:r w:rsidR="005E3CE6">
        <w:rPr>
          <w:rFonts w:cs="Calibri"/>
          <w:sz w:val="24"/>
          <w:szCs w:val="24"/>
        </w:rPr>
        <w:t>9</w:t>
      </w:r>
      <w:r w:rsidR="005E3CE6" w:rsidRPr="006C0B17">
        <w:rPr>
          <w:rFonts w:cs="Calibri"/>
          <w:sz w:val="24"/>
          <w:szCs w:val="24"/>
        </w:rPr>
        <w:t xml:space="preserve">% badanych). </w:t>
      </w:r>
      <w:r>
        <w:rPr>
          <w:rFonts w:cs="Calibri"/>
          <w:sz w:val="24"/>
          <w:szCs w:val="24"/>
        </w:rPr>
        <w:t>W</w:t>
      </w:r>
      <w:r w:rsidR="005E3CE6" w:rsidRPr="006C0B17">
        <w:rPr>
          <w:rFonts w:cs="Calibri"/>
          <w:sz w:val="24"/>
          <w:szCs w:val="24"/>
        </w:rPr>
        <w:t xml:space="preserve">iększość uczniów kładzie nacisk na zajęcia z praktycznej nauki zawodu, </w:t>
      </w:r>
      <w:r>
        <w:rPr>
          <w:rFonts w:cs="Calibri"/>
          <w:sz w:val="24"/>
          <w:szCs w:val="24"/>
        </w:rPr>
        <w:t xml:space="preserve">twierdząc, że </w:t>
      </w:r>
      <w:r w:rsidR="005E3CE6" w:rsidRPr="006C0B17">
        <w:rPr>
          <w:rFonts w:cs="Calibri"/>
          <w:sz w:val="24"/>
          <w:szCs w:val="24"/>
        </w:rPr>
        <w:t xml:space="preserve">wiedza ta będzie im przydatna w przyszłej pracy. Stosunkowo duży odsetek </w:t>
      </w:r>
      <w:r w:rsidR="005E3CE6">
        <w:rPr>
          <w:rFonts w:cs="Calibri"/>
          <w:sz w:val="24"/>
          <w:szCs w:val="24"/>
        </w:rPr>
        <w:t>pytanych</w:t>
      </w:r>
      <w:r w:rsidR="005E3CE6" w:rsidRPr="006C0B17">
        <w:rPr>
          <w:rFonts w:cs="Calibri"/>
          <w:sz w:val="24"/>
          <w:szCs w:val="24"/>
        </w:rPr>
        <w:t xml:space="preserve">, bo aż </w:t>
      </w:r>
      <w:r w:rsidR="005E3CE6">
        <w:rPr>
          <w:rFonts w:cs="Calibri"/>
          <w:sz w:val="24"/>
          <w:szCs w:val="24"/>
        </w:rPr>
        <w:t>55</w:t>
      </w:r>
      <w:r w:rsidR="005E3CE6" w:rsidRPr="006C0B17">
        <w:rPr>
          <w:rFonts w:cs="Calibri"/>
          <w:sz w:val="24"/>
          <w:szCs w:val="24"/>
        </w:rPr>
        <w:t>% jest zainteresowana stażem zorganizowanym przez szkołę u przedsiębiorców.</w:t>
      </w:r>
    </w:p>
    <w:p w14:paraId="1D547B40" w14:textId="1ABAC3F5" w:rsidR="005E3CE6" w:rsidRDefault="005E3CE6" w:rsidP="005E3CE6">
      <w:pPr>
        <w:spacing w:after="0" w:line="360" w:lineRule="auto"/>
        <w:ind w:firstLine="708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6C0B17">
        <w:rPr>
          <w:rFonts w:cs="Calibri"/>
          <w:sz w:val="24"/>
          <w:szCs w:val="24"/>
        </w:rPr>
        <w:t>Jako uprawnienia dodatkowe, które respondenci (uczniowie) chcieliby posiadać</w:t>
      </w:r>
      <w:r w:rsidR="00E97063">
        <w:rPr>
          <w:rFonts w:cs="Calibri"/>
          <w:sz w:val="24"/>
          <w:szCs w:val="24"/>
        </w:rPr>
        <w:t>,</w:t>
      </w:r>
      <w:r w:rsidRPr="006C0B17">
        <w:rPr>
          <w:rFonts w:cs="Calibri"/>
          <w:sz w:val="24"/>
          <w:szCs w:val="24"/>
        </w:rPr>
        <w:t xml:space="preserve"> najczęściej wskazywano</w:t>
      </w:r>
      <w:r>
        <w:rPr>
          <w:rFonts w:cs="Calibri"/>
          <w:sz w:val="24"/>
          <w:szCs w:val="24"/>
        </w:rPr>
        <w:t xml:space="preserve"> </w:t>
      </w:r>
      <w:r w:rsidRPr="006C0B17">
        <w:rPr>
          <w:rFonts w:eastAsia="Times New Roman" w:cs="Calibri"/>
          <w:color w:val="000000"/>
          <w:sz w:val="24"/>
          <w:szCs w:val="24"/>
          <w:lang w:eastAsia="pl-PL"/>
        </w:rPr>
        <w:t>kurs</w:t>
      </w:r>
      <w:r>
        <w:rPr>
          <w:rFonts w:eastAsia="Times New Roman" w:cs="Calibri"/>
          <w:color w:val="000000"/>
          <w:sz w:val="24"/>
          <w:szCs w:val="24"/>
          <w:lang w:eastAsia="pl-PL"/>
        </w:rPr>
        <w:t>y:</w:t>
      </w:r>
    </w:p>
    <w:p w14:paraId="4D091AFE" w14:textId="6325C1EA" w:rsidR="005E3CE6" w:rsidRDefault="00E97063" w:rsidP="005E3CE6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t</w:t>
      </w:r>
      <w:r w:rsidR="00D06DD4">
        <w:rPr>
          <w:rFonts w:eastAsia="Times New Roman" w:cs="Calibri"/>
          <w:color w:val="000000"/>
          <w:sz w:val="24"/>
          <w:szCs w:val="24"/>
          <w:lang w:eastAsia="pl-PL"/>
        </w:rPr>
        <w:t>worzenie interaktywnych aplikacji i symulacji VR wraz z wykorzystaniem gogli (</w:t>
      </w:r>
      <w:proofErr w:type="spellStart"/>
      <w:r w:rsidR="00D06DD4">
        <w:rPr>
          <w:rFonts w:eastAsia="Times New Roman" w:cs="Calibri"/>
          <w:color w:val="000000"/>
          <w:sz w:val="24"/>
          <w:szCs w:val="24"/>
          <w:lang w:eastAsia="pl-PL"/>
        </w:rPr>
        <w:t>virtual</w:t>
      </w:r>
      <w:proofErr w:type="spellEnd"/>
      <w:r w:rsidR="00D06DD4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proofErr w:type="spellStart"/>
      <w:r w:rsidR="00D06DD4">
        <w:rPr>
          <w:rFonts w:eastAsia="Times New Roman" w:cs="Calibri"/>
          <w:color w:val="000000"/>
          <w:sz w:val="24"/>
          <w:szCs w:val="24"/>
          <w:lang w:eastAsia="pl-PL"/>
        </w:rPr>
        <w:t>r</w:t>
      </w:r>
      <w:r>
        <w:rPr>
          <w:rFonts w:eastAsia="Times New Roman" w:cs="Calibri"/>
          <w:color w:val="000000"/>
          <w:sz w:val="24"/>
          <w:szCs w:val="24"/>
          <w:lang w:eastAsia="pl-PL"/>
        </w:rPr>
        <w:t>e</w:t>
      </w:r>
      <w:r w:rsidR="00D06DD4">
        <w:rPr>
          <w:rFonts w:eastAsia="Times New Roman" w:cs="Calibri"/>
          <w:color w:val="000000"/>
          <w:sz w:val="24"/>
          <w:szCs w:val="24"/>
          <w:lang w:eastAsia="pl-PL"/>
        </w:rPr>
        <w:t>ality</w:t>
      </w:r>
      <w:proofErr w:type="spellEnd"/>
      <w:r>
        <w:rPr>
          <w:rFonts w:eastAsia="Times New Roman" w:cs="Calibri"/>
          <w:color w:val="000000"/>
          <w:sz w:val="24"/>
          <w:szCs w:val="24"/>
          <w:lang w:eastAsia="pl-PL"/>
        </w:rPr>
        <w:t>),</w:t>
      </w:r>
    </w:p>
    <w:p w14:paraId="715D6CD2" w14:textId="7997179F" w:rsidR="005E3CE6" w:rsidRDefault="00E97063" w:rsidP="005E3CE6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projektowanie modeli do druku 3D,</w:t>
      </w:r>
    </w:p>
    <w:p w14:paraId="4B6DF308" w14:textId="77777777" w:rsidR="00E95854" w:rsidRPr="00E95854" w:rsidRDefault="00E97063" w:rsidP="00E9585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E95854">
        <w:rPr>
          <w:rFonts w:eastAsia="Times New Roman" w:cs="Calibri"/>
          <w:color w:val="000000"/>
          <w:sz w:val="24"/>
          <w:szCs w:val="24"/>
          <w:lang w:eastAsia="pl-PL"/>
        </w:rPr>
        <w:t xml:space="preserve">projektowanie i prowadzenie sklepu internetowego: podstawy sprzedaży online, automatyzacja marketingu (E- </w:t>
      </w:r>
      <w:proofErr w:type="spellStart"/>
      <w:r w:rsidRPr="00E95854">
        <w:rPr>
          <w:rFonts w:eastAsia="Times New Roman" w:cs="Calibri"/>
          <w:color w:val="000000"/>
          <w:sz w:val="24"/>
          <w:szCs w:val="24"/>
          <w:lang w:eastAsia="pl-PL"/>
        </w:rPr>
        <w:t>commerce</w:t>
      </w:r>
      <w:proofErr w:type="spellEnd"/>
      <w:r w:rsidRPr="00E95854">
        <w:rPr>
          <w:rFonts w:eastAsia="Times New Roman" w:cs="Calibri"/>
          <w:color w:val="000000"/>
          <w:sz w:val="24"/>
          <w:szCs w:val="24"/>
          <w:lang w:eastAsia="pl-PL"/>
        </w:rPr>
        <w:t>)</w:t>
      </w:r>
      <w:r w:rsidR="004A22F7" w:rsidRPr="00E95854">
        <w:rPr>
          <w:rFonts w:eastAsia="Times New Roman" w:cs="Calibri"/>
          <w:color w:val="000000"/>
          <w:sz w:val="24"/>
          <w:szCs w:val="24"/>
          <w:lang w:eastAsia="pl-PL"/>
        </w:rPr>
        <w:t>,</w:t>
      </w:r>
    </w:p>
    <w:p w14:paraId="4D8DD0E4" w14:textId="039377F7" w:rsidR="005E3CE6" w:rsidRPr="00E95854" w:rsidRDefault="004A22F7" w:rsidP="00E9585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E95854">
        <w:rPr>
          <w:rFonts w:eastAsia="Times New Roman" w:cs="Calibri"/>
          <w:color w:val="000000"/>
          <w:sz w:val="24"/>
          <w:szCs w:val="24"/>
          <w:lang w:eastAsia="pl-PL"/>
        </w:rPr>
        <w:t>Pozycjonowanie stron internetowych, reklama w sieci (SEO).</w:t>
      </w:r>
    </w:p>
    <w:p w14:paraId="5493939E" w14:textId="77777777" w:rsidR="005E3CE6" w:rsidRPr="006C0B17" w:rsidRDefault="005E3CE6" w:rsidP="005E3CE6">
      <w:pPr>
        <w:pStyle w:val="Akapitzlist"/>
        <w:numPr>
          <w:ilvl w:val="2"/>
          <w:numId w:val="3"/>
        </w:numPr>
        <w:suppressAutoHyphens/>
        <w:spacing w:after="0" w:line="360" w:lineRule="auto"/>
        <w:jc w:val="both"/>
        <w:textAlignment w:val="baseline"/>
        <w:rPr>
          <w:rFonts w:cs="Calibri"/>
          <w:b/>
          <w:sz w:val="24"/>
          <w:szCs w:val="24"/>
        </w:rPr>
      </w:pPr>
      <w:r w:rsidRPr="006C0B17">
        <w:rPr>
          <w:rFonts w:cs="Calibri"/>
          <w:b/>
          <w:sz w:val="24"/>
          <w:szCs w:val="24"/>
        </w:rPr>
        <w:t>Podnoszenie umiejętności i kwalifikacji przez uczniów:</w:t>
      </w:r>
    </w:p>
    <w:p w14:paraId="3C92F79B" w14:textId="77777777" w:rsidR="005E3CE6" w:rsidRDefault="005E3CE6" w:rsidP="005E3CE6">
      <w:pPr>
        <w:spacing w:after="0" w:line="360" w:lineRule="auto"/>
        <w:ind w:firstLine="708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6C0B17">
        <w:rPr>
          <w:rFonts w:cs="Calibri"/>
          <w:sz w:val="24"/>
          <w:szCs w:val="24"/>
        </w:rPr>
        <w:t xml:space="preserve">Oferta edukacyjna Zespołu Szkół </w:t>
      </w:r>
      <w:r>
        <w:rPr>
          <w:rFonts w:cs="Calibri"/>
          <w:sz w:val="24"/>
          <w:szCs w:val="24"/>
        </w:rPr>
        <w:t>Informatycznych</w:t>
      </w:r>
      <w:r w:rsidRPr="006C0B17">
        <w:rPr>
          <w:rFonts w:cs="Calibri"/>
          <w:sz w:val="24"/>
          <w:szCs w:val="24"/>
        </w:rPr>
        <w:t xml:space="preserve"> w Kielcach w zakresie szkolnictwa zawodowego odpowiada potrzebom lokalnego rynku pracy, zarówno pracodawców, jak </w:t>
      </w:r>
      <w:r w:rsidRPr="006C0B17">
        <w:rPr>
          <w:rFonts w:cs="Calibri"/>
          <w:sz w:val="24"/>
          <w:szCs w:val="24"/>
        </w:rPr>
        <w:br/>
        <w:t xml:space="preserve">i przyszłych pracowników. Szkoła kształci w zawodach deficytowych i zrównoważonych </w:t>
      </w:r>
      <w:r w:rsidRPr="006C0B17">
        <w:rPr>
          <w:rFonts w:cs="Calibri"/>
          <w:sz w:val="24"/>
          <w:szCs w:val="24"/>
        </w:rPr>
        <w:br/>
        <w:t xml:space="preserve">w powiecie kieleckim. Dla zawodów, w których kształci szkoła, po ukończeniu szkoły kluczowe jest zdobycie dodatkowych uprawnień, dzięki którym podniosłyby się kompetencje zawodowe absolwentów, co dałoby im większe szanse na znalezienie pracy zgodnej z ich kwalifikacjami </w:t>
      </w:r>
      <w:r w:rsidRPr="006C0B17">
        <w:rPr>
          <w:rFonts w:cs="Calibri"/>
          <w:sz w:val="24"/>
          <w:szCs w:val="24"/>
        </w:rPr>
        <w:br/>
        <w:t>i posiadanym wykształceniem. Absolwenci ZS</w:t>
      </w:r>
      <w:r>
        <w:rPr>
          <w:rFonts w:cs="Calibri"/>
          <w:sz w:val="24"/>
          <w:szCs w:val="24"/>
        </w:rPr>
        <w:t>I</w:t>
      </w:r>
      <w:r w:rsidRPr="006C0B17">
        <w:rPr>
          <w:rFonts w:cs="Calibri"/>
          <w:sz w:val="24"/>
          <w:szCs w:val="24"/>
        </w:rPr>
        <w:t xml:space="preserve"> wyraźnie zwiększyliby swoje szanse na rynku pracy, gdyby posiadali </w:t>
      </w:r>
      <w:r w:rsidRPr="006C0B17">
        <w:rPr>
          <w:rFonts w:eastAsia="Times New Roman" w:cs="Calibri"/>
          <w:color w:val="000000"/>
          <w:sz w:val="24"/>
          <w:szCs w:val="24"/>
          <w:lang w:eastAsia="pl-PL"/>
        </w:rPr>
        <w:t>kurs</w:t>
      </w:r>
      <w:r>
        <w:rPr>
          <w:rFonts w:eastAsia="Times New Roman" w:cs="Calibri"/>
          <w:color w:val="000000"/>
          <w:sz w:val="24"/>
          <w:szCs w:val="24"/>
          <w:lang w:eastAsia="pl-PL"/>
        </w:rPr>
        <w:t>y:</w:t>
      </w:r>
    </w:p>
    <w:p w14:paraId="2AC0EC1A" w14:textId="77777777" w:rsidR="00432A46" w:rsidRDefault="00432A46" w:rsidP="00432A46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tworzenie interaktywnych aplikacji i symulacji VR wraz z wykorzystaniem gogli (</w:t>
      </w:r>
      <w:proofErr w:type="spellStart"/>
      <w:r>
        <w:rPr>
          <w:rFonts w:eastAsia="Times New Roman" w:cs="Calibri"/>
          <w:color w:val="000000"/>
          <w:sz w:val="24"/>
          <w:szCs w:val="24"/>
          <w:lang w:eastAsia="pl-PL"/>
        </w:rPr>
        <w:t>virtual</w:t>
      </w:r>
      <w:proofErr w:type="spellEnd"/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rFonts w:eastAsia="Times New Roman" w:cs="Calibri"/>
          <w:color w:val="000000"/>
          <w:sz w:val="24"/>
          <w:szCs w:val="24"/>
          <w:lang w:eastAsia="pl-PL"/>
        </w:rPr>
        <w:t>reality</w:t>
      </w:r>
      <w:proofErr w:type="spellEnd"/>
      <w:r>
        <w:rPr>
          <w:rFonts w:eastAsia="Times New Roman" w:cs="Calibri"/>
          <w:color w:val="000000"/>
          <w:sz w:val="24"/>
          <w:szCs w:val="24"/>
          <w:lang w:eastAsia="pl-PL"/>
        </w:rPr>
        <w:t>),</w:t>
      </w:r>
    </w:p>
    <w:p w14:paraId="462E62EF" w14:textId="77777777" w:rsidR="00432A46" w:rsidRDefault="00432A46" w:rsidP="00432A46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projektowanie modeli do druku 3D,</w:t>
      </w:r>
    </w:p>
    <w:p w14:paraId="7C963B38" w14:textId="54114B81" w:rsidR="00432A46" w:rsidRDefault="00432A46" w:rsidP="00432A46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E97063">
        <w:rPr>
          <w:rFonts w:eastAsia="Times New Roman" w:cs="Calibri"/>
          <w:color w:val="000000"/>
          <w:sz w:val="24"/>
          <w:szCs w:val="24"/>
          <w:lang w:eastAsia="pl-PL"/>
        </w:rPr>
        <w:t xml:space="preserve">projektowanie i prowadzenie sklepu internetowego: podstawy sprzedaży online, automatyzacja marketingu (E- </w:t>
      </w:r>
      <w:proofErr w:type="spellStart"/>
      <w:r w:rsidRPr="00E97063">
        <w:rPr>
          <w:rFonts w:eastAsia="Times New Roman" w:cs="Calibri"/>
          <w:color w:val="000000"/>
          <w:sz w:val="24"/>
          <w:szCs w:val="24"/>
          <w:lang w:eastAsia="pl-PL"/>
        </w:rPr>
        <w:t>commerce</w:t>
      </w:r>
      <w:proofErr w:type="spellEnd"/>
      <w:r w:rsidRPr="00E97063">
        <w:rPr>
          <w:rFonts w:eastAsia="Times New Roman" w:cs="Calibri"/>
          <w:color w:val="000000"/>
          <w:sz w:val="24"/>
          <w:szCs w:val="24"/>
          <w:lang w:eastAsia="pl-PL"/>
        </w:rPr>
        <w:t>)</w:t>
      </w:r>
      <w:r>
        <w:rPr>
          <w:rFonts w:eastAsia="Times New Roman" w:cs="Calibri"/>
          <w:color w:val="000000"/>
          <w:sz w:val="24"/>
          <w:szCs w:val="24"/>
          <w:lang w:eastAsia="pl-PL"/>
        </w:rPr>
        <w:t>.</w:t>
      </w:r>
    </w:p>
    <w:p w14:paraId="32A7749B" w14:textId="2F3C98A6" w:rsidR="004A22F7" w:rsidRPr="00E97063" w:rsidRDefault="004A22F7" w:rsidP="00432A46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bookmarkStart w:id="1" w:name="_Hlk215645464"/>
      <w:r>
        <w:rPr>
          <w:rFonts w:eastAsia="Times New Roman" w:cs="Calibri"/>
          <w:color w:val="000000"/>
          <w:sz w:val="24"/>
          <w:szCs w:val="24"/>
          <w:lang w:eastAsia="pl-PL"/>
        </w:rPr>
        <w:t>Pozycjonowanie stron, reklama w sieci (SEO)</w:t>
      </w:r>
    </w:p>
    <w:bookmarkEnd w:id="1"/>
    <w:p w14:paraId="2A6ACFBA" w14:textId="77777777" w:rsidR="00432A46" w:rsidRPr="006C0B17" w:rsidRDefault="00432A46" w:rsidP="00432A46">
      <w:pPr>
        <w:spacing w:after="0" w:line="360" w:lineRule="auto"/>
        <w:ind w:firstLine="708"/>
        <w:jc w:val="both"/>
        <w:rPr>
          <w:rFonts w:cs="Calibri"/>
          <w:sz w:val="24"/>
          <w:szCs w:val="24"/>
        </w:rPr>
      </w:pPr>
    </w:p>
    <w:p w14:paraId="0F1E3713" w14:textId="140B8C7A" w:rsidR="00432A46" w:rsidRPr="006C0B17" w:rsidRDefault="00432A46" w:rsidP="00432A46">
      <w:pPr>
        <w:spacing w:after="0" w:line="360" w:lineRule="auto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Oferta edukacyjna</w:t>
      </w:r>
      <w:r w:rsidRPr="006C0B17">
        <w:rPr>
          <w:rFonts w:cs="Calibri"/>
          <w:sz w:val="24"/>
          <w:szCs w:val="24"/>
        </w:rPr>
        <w:t xml:space="preserve"> ZS</w:t>
      </w:r>
      <w:r>
        <w:rPr>
          <w:rFonts w:cs="Calibri"/>
          <w:sz w:val="24"/>
          <w:szCs w:val="24"/>
        </w:rPr>
        <w:t>I</w:t>
      </w:r>
      <w:r w:rsidRPr="006C0B17">
        <w:rPr>
          <w:rFonts w:cs="Calibri"/>
          <w:sz w:val="24"/>
          <w:szCs w:val="24"/>
        </w:rPr>
        <w:t xml:space="preserve"> w Kielcach wpisuje się w priorytety unijnej polityki spójności. Szkoła oferuje kształcenie w wielu zawodach z obszaru inteligentnych specjalizacji</w:t>
      </w:r>
      <w:r>
        <w:rPr>
          <w:rFonts w:cs="Calibri"/>
          <w:sz w:val="24"/>
          <w:szCs w:val="24"/>
        </w:rPr>
        <w:t xml:space="preserve">, </w:t>
      </w:r>
      <w:r w:rsidRPr="006C0B17">
        <w:rPr>
          <w:rFonts w:cs="Calibri"/>
          <w:sz w:val="24"/>
          <w:szCs w:val="24"/>
        </w:rPr>
        <w:t xml:space="preserve">dając wyraz trosce o prawidłowy rozwój lokalnego rynku edukacyjnego. Zakres kierunków, w jakich odbywa się kształcenie to: technik </w:t>
      </w:r>
      <w:r w:rsidRPr="00402BA3">
        <w:rPr>
          <w:rFonts w:cs="Calibri"/>
          <w:sz w:val="24"/>
          <w:szCs w:val="24"/>
        </w:rPr>
        <w:t>urządzeń i systemów energetyki odnawialnej</w:t>
      </w:r>
      <w:r w:rsidRPr="006C0B17">
        <w:rPr>
          <w:rFonts w:cs="Calibri"/>
          <w:sz w:val="24"/>
          <w:szCs w:val="24"/>
        </w:rPr>
        <w:t xml:space="preserve">, technik </w:t>
      </w:r>
      <w:r>
        <w:rPr>
          <w:rFonts w:cs="Calibri"/>
          <w:sz w:val="24"/>
          <w:szCs w:val="24"/>
        </w:rPr>
        <w:t>teleinformatyk</w:t>
      </w:r>
      <w:r w:rsidRPr="006C0B17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</w:t>
      </w:r>
      <w:r w:rsidRPr="006C0B17">
        <w:rPr>
          <w:rFonts w:cs="Calibri"/>
          <w:sz w:val="24"/>
          <w:szCs w:val="24"/>
        </w:rPr>
        <w:t xml:space="preserve">technik </w:t>
      </w:r>
      <w:r>
        <w:rPr>
          <w:rFonts w:cs="Calibri"/>
          <w:sz w:val="24"/>
          <w:szCs w:val="24"/>
        </w:rPr>
        <w:t>programista</w:t>
      </w:r>
      <w:r w:rsidRPr="006C0B17">
        <w:rPr>
          <w:rFonts w:cs="Calibri"/>
          <w:sz w:val="24"/>
          <w:szCs w:val="24"/>
        </w:rPr>
        <w:t>, technik informatyk.</w:t>
      </w:r>
    </w:p>
    <w:p w14:paraId="1533868F" w14:textId="77777777" w:rsidR="00432A46" w:rsidRPr="006C0B17" w:rsidRDefault="00432A46" w:rsidP="00432A46">
      <w:pPr>
        <w:spacing w:after="0" w:line="360" w:lineRule="auto"/>
        <w:ind w:firstLine="708"/>
        <w:jc w:val="both"/>
        <w:rPr>
          <w:rFonts w:cs="Calibri"/>
          <w:sz w:val="24"/>
          <w:szCs w:val="24"/>
        </w:rPr>
      </w:pPr>
      <w:r w:rsidRPr="006C0B17">
        <w:rPr>
          <w:rFonts w:cs="Calibri"/>
          <w:sz w:val="24"/>
          <w:szCs w:val="24"/>
        </w:rPr>
        <w:t xml:space="preserve">Kryterium decydującym o wyborze miejsca i kierunku kształcenia przez uczniów jest możliwość znalezienia zatrudnienia po ukończeniu szkoły oraz możliwości zarobkowe </w:t>
      </w:r>
      <w:r w:rsidRPr="006C0B17">
        <w:rPr>
          <w:rFonts w:cs="Calibri"/>
          <w:sz w:val="24"/>
          <w:szCs w:val="24"/>
        </w:rPr>
        <w:br/>
        <w:t xml:space="preserve">w danym zawodzie i chęć wykonywania określonego zawodu, a także szybkie nabycie uprawnień, kwalifikacji czy umiejętności potrzebnych do pracy zawodowej. Niestety </w:t>
      </w:r>
      <w:r w:rsidRPr="006C0B17">
        <w:rPr>
          <w:rFonts w:cs="Calibri"/>
          <w:sz w:val="24"/>
          <w:szCs w:val="24"/>
        </w:rPr>
        <w:br/>
        <w:t xml:space="preserve">w trakcie nauki w szkołach zawodowych zaniedbywany jest kontakt uczniów z rynkiem pracy. Uczniowie szkół zawodowych mogliby skuteczniej wypełniać lukę na rynku pracy, w oparciu </w:t>
      </w:r>
      <w:r w:rsidRPr="006C0B17">
        <w:rPr>
          <w:rFonts w:cs="Calibri"/>
          <w:sz w:val="24"/>
          <w:szCs w:val="24"/>
        </w:rPr>
        <w:br/>
        <w:t xml:space="preserve">o dodatkowe możliwości jakich nie może dać im szkoła. Jest to wyjście naprzeciw ważnym wyzwaniom jakimi są: zmieniający się rynek pracy i edukacji, niż demograficzny, starzenie się społeczeństwa, popyt na wykształcenie techniczne i zawodowe, społeczny wizerunek wykształcenia zawodowego, otwarcie zagranicznych rynków pracy, rozwój technologiczny. </w:t>
      </w:r>
    </w:p>
    <w:p w14:paraId="74BDC754" w14:textId="1B60813F" w:rsidR="00432A46" w:rsidRPr="006C0B17" w:rsidRDefault="00432A46" w:rsidP="00432A46">
      <w:pPr>
        <w:spacing w:after="0" w:line="360" w:lineRule="auto"/>
        <w:ind w:firstLine="708"/>
        <w:jc w:val="both"/>
        <w:rPr>
          <w:rFonts w:cs="Calibri"/>
          <w:sz w:val="24"/>
          <w:szCs w:val="24"/>
        </w:rPr>
      </w:pPr>
      <w:r w:rsidRPr="006C0B17">
        <w:rPr>
          <w:rFonts w:cs="Calibri"/>
          <w:sz w:val="24"/>
          <w:szCs w:val="24"/>
        </w:rPr>
        <w:t>W świetle panującego niedostatecznego przygotowania zawodowego uczniów, niepokoi fakt, że w ofercie dydaktycznej ZS</w:t>
      </w:r>
      <w:r>
        <w:rPr>
          <w:rFonts w:cs="Calibri"/>
          <w:sz w:val="24"/>
          <w:szCs w:val="24"/>
        </w:rPr>
        <w:t>I</w:t>
      </w:r>
      <w:r w:rsidRPr="006C0B17">
        <w:rPr>
          <w:rFonts w:cs="Calibri"/>
          <w:sz w:val="24"/>
          <w:szCs w:val="24"/>
        </w:rPr>
        <w:t xml:space="preserve"> w Kielcach prawie</w:t>
      </w:r>
      <w:r>
        <w:rPr>
          <w:rFonts w:cs="Calibri"/>
          <w:sz w:val="24"/>
          <w:szCs w:val="24"/>
        </w:rPr>
        <w:t xml:space="preserve"> rzadko</w:t>
      </w:r>
      <w:r w:rsidRPr="006C0B17">
        <w:rPr>
          <w:rFonts w:cs="Calibri"/>
          <w:sz w:val="24"/>
          <w:szCs w:val="24"/>
        </w:rPr>
        <w:t xml:space="preserve"> zdarzają się zajęcia pozalekcyjne, które pozwalałyby na poszerzanie wiedzy zdobytej na przedmiotach zawodowych i miały formę dodatkowych ćwiczeń praktycznych z wykorzystaniem nowoczesnej bazy. Podstawą dobrego przygotowania młodzieży do wejścia na rynek pracy jest także prowadzenie kształcenia zawodowego, a w szczególności kształcenia praktycznego we współpracy z przedsiębiorcami. Podstawową dziedziną współpracy ZS</w:t>
      </w:r>
      <w:r>
        <w:rPr>
          <w:rFonts w:cs="Calibri"/>
          <w:sz w:val="24"/>
          <w:szCs w:val="24"/>
        </w:rPr>
        <w:t>I</w:t>
      </w:r>
      <w:r w:rsidRPr="006C0B17">
        <w:rPr>
          <w:rFonts w:cs="Calibri"/>
          <w:sz w:val="24"/>
          <w:szCs w:val="24"/>
        </w:rPr>
        <w:t xml:space="preserve"> z pracodawcami jest organizacja praktycznej nauki zawodu dla uczniów techników. Zajęcia praktyczne odbywają się w pracowniach szkolnych, które jednak mimo dobrego wyposażenia nie zapewniają rzeczywistych warunków pracy.</w:t>
      </w:r>
    </w:p>
    <w:p w14:paraId="2F94E83D" w14:textId="77777777" w:rsidR="00432A46" w:rsidRPr="006C0B17" w:rsidRDefault="00432A46" w:rsidP="00432A46">
      <w:pPr>
        <w:spacing w:after="0" w:line="360" w:lineRule="auto"/>
        <w:jc w:val="both"/>
        <w:rPr>
          <w:rStyle w:val="Domylnaczcionkaakapitu1"/>
          <w:rFonts w:cs="Calibri"/>
          <w:sz w:val="24"/>
          <w:szCs w:val="24"/>
          <w:u w:val="single"/>
        </w:rPr>
      </w:pPr>
    </w:p>
    <w:p w14:paraId="7E9E3669" w14:textId="77777777" w:rsidR="00432A46" w:rsidRPr="006C0B17" w:rsidRDefault="00432A46" w:rsidP="00432A46">
      <w:pPr>
        <w:spacing w:after="0" w:line="360" w:lineRule="auto"/>
        <w:jc w:val="both"/>
        <w:rPr>
          <w:rFonts w:cs="Calibri"/>
          <w:sz w:val="24"/>
          <w:szCs w:val="24"/>
        </w:rPr>
      </w:pPr>
      <w:r w:rsidRPr="006C0B17">
        <w:rPr>
          <w:rStyle w:val="Domylnaczcionkaakapitu1"/>
          <w:rFonts w:cs="Calibri"/>
          <w:sz w:val="24"/>
          <w:szCs w:val="24"/>
          <w:u w:val="single"/>
        </w:rPr>
        <w:t>Potrzeby edukacyjne uczniów szkoły w zakresie doskonalenia i dokształcania w kontekście wymagań nowoczesnego kształcenia :</w:t>
      </w:r>
    </w:p>
    <w:p w14:paraId="169A5A93" w14:textId="77777777" w:rsidR="00432A46" w:rsidRPr="00432A46" w:rsidRDefault="00432A46" w:rsidP="00432A46">
      <w:pPr>
        <w:pStyle w:val="Akapitzlist"/>
        <w:numPr>
          <w:ilvl w:val="0"/>
          <w:numId w:val="27"/>
        </w:numPr>
        <w:suppressAutoHyphens/>
        <w:spacing w:after="0" w:line="360" w:lineRule="auto"/>
        <w:jc w:val="both"/>
        <w:textAlignment w:val="baseline"/>
        <w:rPr>
          <w:rFonts w:cs="Calibri"/>
          <w:sz w:val="24"/>
          <w:szCs w:val="24"/>
        </w:rPr>
      </w:pPr>
      <w:r w:rsidRPr="00432A46">
        <w:rPr>
          <w:rFonts w:cs="Calibri"/>
          <w:sz w:val="24"/>
          <w:szCs w:val="24"/>
        </w:rPr>
        <w:t>zajęcia pozalekcyjne w ramach doradztwa zawodowego (20%);</w:t>
      </w:r>
    </w:p>
    <w:p w14:paraId="3A9179C4" w14:textId="502C4560" w:rsidR="00432A46" w:rsidRPr="00432A46" w:rsidRDefault="00432A46" w:rsidP="00432A46">
      <w:pPr>
        <w:pStyle w:val="Akapitzlist"/>
        <w:numPr>
          <w:ilvl w:val="0"/>
          <w:numId w:val="27"/>
        </w:numPr>
        <w:suppressAutoHyphens/>
        <w:spacing w:after="0" w:line="360" w:lineRule="auto"/>
        <w:jc w:val="both"/>
        <w:textAlignment w:val="baseline"/>
        <w:rPr>
          <w:rFonts w:cs="Calibri"/>
          <w:sz w:val="24"/>
          <w:szCs w:val="24"/>
        </w:rPr>
      </w:pPr>
      <w:r w:rsidRPr="00432A46">
        <w:rPr>
          <w:rFonts w:cs="Calibri"/>
          <w:sz w:val="24"/>
          <w:szCs w:val="24"/>
        </w:rPr>
        <w:t>udział w kursach poszerzających kompetencje ICT (46%);</w:t>
      </w:r>
    </w:p>
    <w:p w14:paraId="21F33877" w14:textId="77777777" w:rsidR="00432A46" w:rsidRPr="00432A46" w:rsidRDefault="00432A46" w:rsidP="00432A46">
      <w:pPr>
        <w:pStyle w:val="Akapitzlist"/>
        <w:numPr>
          <w:ilvl w:val="0"/>
          <w:numId w:val="27"/>
        </w:numPr>
        <w:suppressAutoHyphens/>
        <w:spacing w:after="0" w:line="360" w:lineRule="auto"/>
        <w:jc w:val="both"/>
        <w:textAlignment w:val="baseline"/>
        <w:rPr>
          <w:rFonts w:cs="Calibri"/>
          <w:color w:val="000000" w:themeColor="text1"/>
          <w:sz w:val="24"/>
          <w:szCs w:val="24"/>
        </w:rPr>
      </w:pPr>
      <w:r w:rsidRPr="00432A46">
        <w:rPr>
          <w:rFonts w:cs="Calibri"/>
          <w:color w:val="000000" w:themeColor="text1"/>
          <w:sz w:val="24"/>
          <w:szCs w:val="24"/>
        </w:rPr>
        <w:lastRenderedPageBreak/>
        <w:t>staże u przyszłych pracodawców i nauka poprzez praktykę (55%);</w:t>
      </w:r>
    </w:p>
    <w:p w14:paraId="0ACA001B" w14:textId="6546F6B7" w:rsidR="00432A46" w:rsidRPr="0088685A" w:rsidRDefault="00432A46" w:rsidP="00432A46">
      <w:pPr>
        <w:pStyle w:val="Akapitzlist"/>
        <w:numPr>
          <w:ilvl w:val="0"/>
          <w:numId w:val="27"/>
        </w:numPr>
        <w:suppressAutoHyphens/>
        <w:spacing w:after="0" w:line="360" w:lineRule="auto"/>
        <w:jc w:val="both"/>
        <w:textAlignment w:val="baseline"/>
        <w:rPr>
          <w:rFonts w:cs="Calibri"/>
          <w:sz w:val="24"/>
          <w:szCs w:val="24"/>
        </w:rPr>
      </w:pPr>
      <w:r w:rsidRPr="0088685A">
        <w:rPr>
          <w:rFonts w:cs="Calibri"/>
          <w:sz w:val="24"/>
          <w:szCs w:val="24"/>
        </w:rPr>
        <w:t>organizowania zajęć służących podnoszeniu świadomości antydyskryminacyjnej (30%)</w:t>
      </w:r>
      <w:r w:rsidR="0088685A">
        <w:rPr>
          <w:rFonts w:cs="Calibri"/>
          <w:sz w:val="24"/>
          <w:szCs w:val="24"/>
        </w:rPr>
        <w:t>.</w:t>
      </w:r>
    </w:p>
    <w:p w14:paraId="0272BB3E" w14:textId="77777777" w:rsidR="00432A46" w:rsidRPr="00432A46" w:rsidRDefault="00432A46" w:rsidP="00432A46">
      <w:pPr>
        <w:spacing w:after="0" w:line="360" w:lineRule="auto"/>
        <w:jc w:val="both"/>
        <w:rPr>
          <w:rFonts w:cs="Calibri"/>
          <w:b/>
          <w:color w:val="EE0000"/>
          <w:sz w:val="24"/>
          <w:szCs w:val="24"/>
          <w:u w:val="single"/>
        </w:rPr>
      </w:pPr>
    </w:p>
    <w:p w14:paraId="0685EC2E" w14:textId="77777777" w:rsidR="00432A46" w:rsidRPr="006C0B17" w:rsidRDefault="00432A46" w:rsidP="00432A46">
      <w:pPr>
        <w:pStyle w:val="Akapitzlist"/>
        <w:numPr>
          <w:ilvl w:val="2"/>
          <w:numId w:val="3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6C0B17">
        <w:rPr>
          <w:rFonts w:cs="Calibri"/>
          <w:b/>
          <w:sz w:val="24"/>
          <w:szCs w:val="24"/>
        </w:rPr>
        <w:t>Podnoszenie umiejętności i kwalifikacji przez nauczycieli:</w:t>
      </w:r>
    </w:p>
    <w:p w14:paraId="5AC24C18" w14:textId="77777777" w:rsidR="00432A46" w:rsidRPr="006C0B17" w:rsidRDefault="00432A46" w:rsidP="00432A46">
      <w:pPr>
        <w:spacing w:after="0" w:line="360" w:lineRule="auto"/>
        <w:ind w:firstLine="720"/>
        <w:jc w:val="both"/>
        <w:rPr>
          <w:rFonts w:cs="Calibri"/>
          <w:sz w:val="24"/>
          <w:szCs w:val="24"/>
        </w:rPr>
      </w:pPr>
      <w:r w:rsidRPr="006C0B17">
        <w:rPr>
          <w:rFonts w:cs="Calibri"/>
          <w:sz w:val="24"/>
          <w:szCs w:val="24"/>
        </w:rPr>
        <w:t xml:space="preserve">Nauka zawodu potrzebna jest także w odniesieniu do grup zawodowych, odpowiedzialnych za kształcenie innych. Nie można wyobrazić sobie pozytywnych zmian </w:t>
      </w:r>
      <w:r w:rsidRPr="006C0B17">
        <w:rPr>
          <w:rFonts w:cs="Calibri"/>
          <w:sz w:val="24"/>
          <w:szCs w:val="24"/>
        </w:rPr>
        <w:br/>
        <w:t xml:space="preserve">w obrębie szkolnictwa zawodowego bez ciągłego procesu podwyższania umiejętności </w:t>
      </w:r>
      <w:r w:rsidRPr="006C0B17">
        <w:rPr>
          <w:rFonts w:cs="Calibri"/>
          <w:sz w:val="24"/>
          <w:szCs w:val="24"/>
        </w:rPr>
        <w:br/>
        <w:t xml:space="preserve">i kwalifikacji nauczycieli. Nasza kadra pomimo wysoko wykształconych kompetencji zawodowych wyraża chęć dalszego dokształcania i poszerzania wiedzy. Wynika to </w:t>
      </w:r>
      <w:r w:rsidRPr="006C0B17">
        <w:rPr>
          <w:rFonts w:cs="Calibri"/>
          <w:sz w:val="24"/>
          <w:szCs w:val="24"/>
        </w:rPr>
        <w:br/>
        <w:t xml:space="preserve">z konieczności reagowania na nowo pojawiające się potrzeby doskonalenia zawodowego. Mając na względzie nowe zadania ustawowe nakładane na jednostki gminne jak i powiatowe zaleca się prowadzenie szkoleń oraz innych form kształcenia i podnoszenia kwalifikacji również z nowych obszarów tematycznych. </w:t>
      </w:r>
    </w:p>
    <w:p w14:paraId="6AEE2C11" w14:textId="77777777" w:rsidR="00432A46" w:rsidRPr="006C0B17" w:rsidRDefault="00432A46" w:rsidP="00432A46">
      <w:pPr>
        <w:spacing w:after="0" w:line="360" w:lineRule="auto"/>
        <w:ind w:firstLine="720"/>
        <w:jc w:val="both"/>
        <w:rPr>
          <w:rFonts w:cs="Calibri"/>
          <w:sz w:val="24"/>
          <w:szCs w:val="24"/>
        </w:rPr>
      </w:pPr>
      <w:r w:rsidRPr="006C0B17">
        <w:rPr>
          <w:rFonts w:cs="Calibri"/>
          <w:sz w:val="24"/>
          <w:szCs w:val="24"/>
        </w:rPr>
        <w:t>Wraz ze wzrostem stażu nauczycieli spada powszechności uczestnictwa w kursach kwalifikacyjnych, kursach doskonalących i studiach dyplomowych. Wraz z wiekiem i stażem, nauczyciele nieco rzadziej korzystają z niektórych form podnoszenia kompetencji i kwalifikacji.</w:t>
      </w:r>
    </w:p>
    <w:p w14:paraId="4E1D86A7" w14:textId="77777777" w:rsidR="00432A46" w:rsidRDefault="00432A46" w:rsidP="00432A46">
      <w:pPr>
        <w:spacing w:after="0" w:line="360" w:lineRule="auto"/>
        <w:ind w:firstLine="720"/>
        <w:jc w:val="both"/>
        <w:rPr>
          <w:rFonts w:cs="Calibri"/>
          <w:sz w:val="24"/>
          <w:szCs w:val="24"/>
        </w:rPr>
      </w:pPr>
      <w:r w:rsidRPr="006C0B17">
        <w:rPr>
          <w:rFonts w:cs="Calibri"/>
          <w:sz w:val="24"/>
          <w:szCs w:val="24"/>
        </w:rPr>
        <w:t xml:space="preserve">Potrzeby edukacyjne nauczycieli szkoły w zakresie doskonalenia i dokształcania </w:t>
      </w:r>
      <w:r w:rsidRPr="006C0B17">
        <w:rPr>
          <w:rFonts w:cs="Calibri"/>
          <w:sz w:val="24"/>
          <w:szCs w:val="24"/>
        </w:rPr>
        <w:br/>
        <w:t>w kontekście wymagań nowoczesnego kształcenia:</w:t>
      </w:r>
    </w:p>
    <w:p w14:paraId="47E43884" w14:textId="77777777" w:rsidR="004A22F7" w:rsidRDefault="00E07C58" w:rsidP="00E07C58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E07C58">
        <w:rPr>
          <w:rFonts w:cs="Calibri"/>
          <w:sz w:val="24"/>
          <w:szCs w:val="24"/>
        </w:rPr>
        <w:t>programowani</w:t>
      </w:r>
      <w:r>
        <w:rPr>
          <w:rFonts w:cs="Calibri"/>
          <w:sz w:val="24"/>
          <w:szCs w:val="24"/>
        </w:rPr>
        <w:t>e</w:t>
      </w:r>
      <w:r w:rsidRPr="00E07C58">
        <w:rPr>
          <w:rFonts w:cs="Calibri"/>
          <w:sz w:val="24"/>
          <w:szCs w:val="24"/>
        </w:rPr>
        <w:t xml:space="preserve"> aplikacji mobilnych i webowych (najnowsze rozwiązania programistyczne), </w:t>
      </w:r>
    </w:p>
    <w:p w14:paraId="508E6B22" w14:textId="77777777" w:rsidR="004A22F7" w:rsidRDefault="00E07C58" w:rsidP="00E07C58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E07C58">
        <w:rPr>
          <w:rFonts w:cs="Calibri"/>
          <w:sz w:val="24"/>
          <w:szCs w:val="24"/>
        </w:rPr>
        <w:t>tworzeni</w:t>
      </w:r>
      <w:r w:rsidR="004A22F7">
        <w:rPr>
          <w:rFonts w:cs="Calibri"/>
          <w:sz w:val="24"/>
          <w:szCs w:val="24"/>
        </w:rPr>
        <w:t>e</w:t>
      </w:r>
      <w:r w:rsidRPr="00E07C58">
        <w:rPr>
          <w:rFonts w:cs="Calibri"/>
          <w:sz w:val="24"/>
          <w:szCs w:val="24"/>
        </w:rPr>
        <w:t xml:space="preserve"> zabezpieczeń aplikacji mobilnych i webowych</w:t>
      </w:r>
      <w:r w:rsidR="004A22F7">
        <w:rPr>
          <w:rFonts w:cs="Calibri"/>
          <w:sz w:val="24"/>
          <w:szCs w:val="24"/>
        </w:rPr>
        <w:t xml:space="preserve">, </w:t>
      </w:r>
    </w:p>
    <w:p w14:paraId="73D51AE9" w14:textId="1E8A5089" w:rsidR="00E07C58" w:rsidRPr="00E07C58" w:rsidRDefault="00E07C58" w:rsidP="00E07C58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cs="Calibri"/>
          <w:sz w:val="24"/>
          <w:szCs w:val="24"/>
        </w:rPr>
      </w:pPr>
      <w:proofErr w:type="spellStart"/>
      <w:r w:rsidRPr="00E07C58">
        <w:rPr>
          <w:rFonts w:cs="Calibri"/>
          <w:sz w:val="24"/>
          <w:szCs w:val="24"/>
        </w:rPr>
        <w:t>cyber</w:t>
      </w:r>
      <w:proofErr w:type="spellEnd"/>
      <w:r w:rsidRPr="00E07C58">
        <w:rPr>
          <w:rFonts w:cs="Calibri"/>
          <w:sz w:val="24"/>
          <w:szCs w:val="24"/>
        </w:rPr>
        <w:t xml:space="preserve"> </w:t>
      </w:r>
      <w:proofErr w:type="spellStart"/>
      <w:r w:rsidRPr="00E07C58">
        <w:rPr>
          <w:rFonts w:cs="Calibri"/>
          <w:sz w:val="24"/>
          <w:szCs w:val="24"/>
        </w:rPr>
        <w:t>security</w:t>
      </w:r>
      <w:proofErr w:type="spellEnd"/>
      <w:r w:rsidR="004A22F7">
        <w:rPr>
          <w:rFonts w:cs="Calibri"/>
          <w:sz w:val="24"/>
          <w:szCs w:val="24"/>
        </w:rPr>
        <w:t xml:space="preserve">: </w:t>
      </w:r>
      <w:r w:rsidRPr="00E07C58">
        <w:rPr>
          <w:rFonts w:cs="Calibri"/>
          <w:sz w:val="24"/>
          <w:szCs w:val="24"/>
        </w:rPr>
        <w:t>ochrona systemów, sieci, programów i danych przed atakami cyfrowymi.</w:t>
      </w:r>
    </w:p>
    <w:p w14:paraId="630BE62A" w14:textId="77777777" w:rsidR="00432A46" w:rsidRDefault="00432A46" w:rsidP="00432A46">
      <w:pPr>
        <w:tabs>
          <w:tab w:val="left" w:pos="720"/>
        </w:tabs>
        <w:suppressAutoHyphens/>
        <w:spacing w:after="0" w:line="360" w:lineRule="auto"/>
        <w:jc w:val="both"/>
        <w:textAlignment w:val="baseline"/>
        <w:rPr>
          <w:rFonts w:cs="Calibri"/>
          <w:sz w:val="24"/>
          <w:szCs w:val="24"/>
        </w:rPr>
      </w:pPr>
    </w:p>
    <w:p w14:paraId="5F941036" w14:textId="77777777" w:rsidR="004A22F7" w:rsidRDefault="004A22F7" w:rsidP="00432A46">
      <w:pPr>
        <w:tabs>
          <w:tab w:val="left" w:pos="720"/>
        </w:tabs>
        <w:suppressAutoHyphens/>
        <w:spacing w:after="0" w:line="360" w:lineRule="auto"/>
        <w:jc w:val="both"/>
        <w:textAlignment w:val="baseline"/>
        <w:rPr>
          <w:rFonts w:cs="Calibri"/>
          <w:sz w:val="24"/>
          <w:szCs w:val="24"/>
        </w:rPr>
      </w:pPr>
    </w:p>
    <w:p w14:paraId="59680D7A" w14:textId="77777777" w:rsidR="004A22F7" w:rsidRDefault="004A22F7" w:rsidP="00432A46">
      <w:pPr>
        <w:tabs>
          <w:tab w:val="left" w:pos="720"/>
        </w:tabs>
        <w:suppressAutoHyphens/>
        <w:spacing w:after="0" w:line="360" w:lineRule="auto"/>
        <w:jc w:val="both"/>
        <w:textAlignment w:val="baseline"/>
        <w:rPr>
          <w:rFonts w:cs="Calibri"/>
          <w:sz w:val="24"/>
          <w:szCs w:val="24"/>
        </w:rPr>
      </w:pPr>
    </w:p>
    <w:p w14:paraId="4B54EA18" w14:textId="77777777" w:rsidR="004A22F7" w:rsidRDefault="004A22F7" w:rsidP="00432A46">
      <w:pPr>
        <w:tabs>
          <w:tab w:val="left" w:pos="720"/>
        </w:tabs>
        <w:suppressAutoHyphens/>
        <w:spacing w:after="0" w:line="360" w:lineRule="auto"/>
        <w:jc w:val="both"/>
        <w:textAlignment w:val="baseline"/>
        <w:rPr>
          <w:rFonts w:cs="Calibri"/>
          <w:sz w:val="24"/>
          <w:szCs w:val="24"/>
        </w:rPr>
      </w:pPr>
    </w:p>
    <w:p w14:paraId="4C02944E" w14:textId="77777777" w:rsidR="004A22F7" w:rsidRDefault="004A22F7" w:rsidP="00432A46">
      <w:pPr>
        <w:tabs>
          <w:tab w:val="left" w:pos="720"/>
        </w:tabs>
        <w:suppressAutoHyphens/>
        <w:spacing w:after="0" w:line="360" w:lineRule="auto"/>
        <w:jc w:val="both"/>
        <w:textAlignment w:val="baseline"/>
        <w:rPr>
          <w:rFonts w:cs="Calibri"/>
          <w:sz w:val="24"/>
          <w:szCs w:val="24"/>
        </w:rPr>
      </w:pPr>
    </w:p>
    <w:p w14:paraId="17E0D03D" w14:textId="77777777" w:rsidR="004A22F7" w:rsidRDefault="004A22F7" w:rsidP="00432A46">
      <w:pPr>
        <w:tabs>
          <w:tab w:val="left" w:pos="720"/>
        </w:tabs>
        <w:suppressAutoHyphens/>
        <w:spacing w:after="0" w:line="360" w:lineRule="auto"/>
        <w:jc w:val="both"/>
        <w:textAlignment w:val="baseline"/>
        <w:rPr>
          <w:rFonts w:cs="Calibri"/>
          <w:sz w:val="24"/>
          <w:szCs w:val="24"/>
        </w:rPr>
      </w:pPr>
    </w:p>
    <w:p w14:paraId="6114BB0E" w14:textId="77777777" w:rsidR="004A22F7" w:rsidRPr="006C0B17" w:rsidRDefault="004A22F7" w:rsidP="00432A46">
      <w:pPr>
        <w:tabs>
          <w:tab w:val="left" w:pos="720"/>
        </w:tabs>
        <w:suppressAutoHyphens/>
        <w:spacing w:after="0" w:line="360" w:lineRule="auto"/>
        <w:jc w:val="both"/>
        <w:textAlignment w:val="baseline"/>
        <w:rPr>
          <w:rFonts w:cs="Calibri"/>
          <w:sz w:val="24"/>
          <w:szCs w:val="24"/>
        </w:rPr>
      </w:pPr>
    </w:p>
    <w:p w14:paraId="5A89C321" w14:textId="3CD8CAD8" w:rsidR="00432A46" w:rsidRPr="006C0B17" w:rsidRDefault="00432A46" w:rsidP="00432A46">
      <w:pPr>
        <w:pStyle w:val="Akapitzlist"/>
        <w:numPr>
          <w:ilvl w:val="2"/>
          <w:numId w:val="3"/>
        </w:numPr>
        <w:spacing w:after="0" w:line="360" w:lineRule="auto"/>
        <w:ind w:right="41"/>
        <w:jc w:val="both"/>
        <w:rPr>
          <w:rFonts w:cs="Calibri"/>
          <w:b/>
          <w:bCs/>
          <w:sz w:val="24"/>
          <w:szCs w:val="24"/>
        </w:rPr>
      </w:pPr>
      <w:r w:rsidRPr="006C0B17">
        <w:rPr>
          <w:rFonts w:eastAsia="Times New Roman" w:cs="Calibri"/>
          <w:b/>
          <w:bCs/>
          <w:sz w:val="24"/>
          <w:szCs w:val="24"/>
        </w:rPr>
        <w:lastRenderedPageBreak/>
        <w:t xml:space="preserve">Współpraca szkoły z </w:t>
      </w:r>
      <w:r w:rsidR="0088685A">
        <w:rPr>
          <w:rFonts w:eastAsia="Times New Roman" w:cs="Calibri"/>
          <w:b/>
          <w:bCs/>
          <w:sz w:val="24"/>
          <w:szCs w:val="24"/>
        </w:rPr>
        <w:t>z</w:t>
      </w:r>
      <w:r w:rsidRPr="006C0B17">
        <w:rPr>
          <w:rFonts w:eastAsia="Times New Roman" w:cs="Calibri"/>
          <w:b/>
          <w:bCs/>
          <w:sz w:val="24"/>
          <w:szCs w:val="24"/>
        </w:rPr>
        <w:t xml:space="preserve">akładami pracy </w:t>
      </w:r>
      <w:r w:rsidR="0088685A">
        <w:rPr>
          <w:rFonts w:eastAsia="Times New Roman" w:cs="Calibri"/>
          <w:b/>
          <w:bCs/>
          <w:sz w:val="24"/>
          <w:szCs w:val="24"/>
        </w:rPr>
        <w:t>oraz instytucjami edukacyjnymi (p</w:t>
      </w:r>
      <w:r w:rsidRPr="006C0B17">
        <w:rPr>
          <w:rFonts w:eastAsia="Times New Roman" w:cs="Calibri"/>
          <w:b/>
          <w:bCs/>
          <w:sz w:val="24"/>
          <w:szCs w:val="24"/>
        </w:rPr>
        <w:t xml:space="preserve">artnerzy i </w:t>
      </w:r>
      <w:r w:rsidR="0088685A">
        <w:rPr>
          <w:rFonts w:eastAsia="Times New Roman" w:cs="Calibri"/>
          <w:b/>
          <w:bCs/>
          <w:sz w:val="24"/>
          <w:szCs w:val="24"/>
        </w:rPr>
        <w:t>p</w:t>
      </w:r>
      <w:r w:rsidRPr="006C0B17">
        <w:rPr>
          <w:rFonts w:eastAsia="Times New Roman" w:cs="Calibri"/>
          <w:b/>
          <w:bCs/>
          <w:sz w:val="24"/>
          <w:szCs w:val="24"/>
        </w:rPr>
        <w:t>atroni współpracujący ze Szko</w:t>
      </w:r>
      <w:r w:rsidR="0088685A">
        <w:rPr>
          <w:rFonts w:eastAsia="Times New Roman" w:cs="Calibri"/>
          <w:b/>
          <w:bCs/>
          <w:sz w:val="24"/>
          <w:szCs w:val="24"/>
        </w:rPr>
        <w:t>łą)</w:t>
      </w:r>
      <w:r w:rsidRPr="006C0B17">
        <w:rPr>
          <w:rFonts w:eastAsia="Times New Roman" w:cs="Calibri"/>
          <w:b/>
          <w:bCs/>
          <w:sz w:val="24"/>
          <w:szCs w:val="24"/>
        </w:rPr>
        <w:t>:</w:t>
      </w:r>
    </w:p>
    <w:p w14:paraId="720FBC13" w14:textId="77BB823B" w:rsidR="00432A46" w:rsidRPr="004A22F7" w:rsidRDefault="00432A46" w:rsidP="004A22F7">
      <w:pPr>
        <w:pStyle w:val="Nagwek3"/>
        <w:spacing w:before="0" w:line="360" w:lineRule="auto"/>
        <w:ind w:firstLine="360"/>
        <w:jc w:val="both"/>
        <w:rPr>
          <w:rFonts w:cs="Calibri"/>
          <w:color w:val="000000" w:themeColor="text1"/>
          <w:sz w:val="24"/>
          <w:szCs w:val="24"/>
          <w:lang w:eastAsia="pl-PL"/>
        </w:rPr>
      </w:pPr>
      <w:r w:rsidRPr="004A22F7">
        <w:rPr>
          <w:rFonts w:eastAsia="Times New Roman" w:cs="Calibri"/>
          <w:color w:val="000000" w:themeColor="text1"/>
          <w:sz w:val="24"/>
          <w:szCs w:val="24"/>
        </w:rPr>
        <w:t xml:space="preserve">Zespół Szkół informatycznych od początku swojego istnienia kładzie bardzo duży nacisk na dobrą współpracę z pracodawcami funkcjonującymi na lokalnym i regionalnym rynku pracy. Zapoczątkowana w 2017 roku współpraca z firmą </w:t>
      </w:r>
      <w:proofErr w:type="spellStart"/>
      <w:r w:rsidRPr="004A22F7">
        <w:rPr>
          <w:rFonts w:eastAsia="Times New Roman" w:cs="Calibri"/>
          <w:color w:val="000000" w:themeColor="text1"/>
          <w:sz w:val="24"/>
          <w:szCs w:val="24"/>
        </w:rPr>
        <w:t>EkoEnergia</w:t>
      </w:r>
      <w:proofErr w:type="spellEnd"/>
      <w:r w:rsidRPr="004A22F7">
        <w:rPr>
          <w:rFonts w:eastAsia="Times New Roman" w:cs="Calibri"/>
          <w:color w:val="000000" w:themeColor="text1"/>
          <w:sz w:val="24"/>
          <w:szCs w:val="24"/>
        </w:rPr>
        <w:t xml:space="preserve"> Polska Sp. z </w:t>
      </w:r>
      <w:proofErr w:type="spellStart"/>
      <w:r w:rsidRPr="004A22F7">
        <w:rPr>
          <w:rFonts w:eastAsia="Times New Roman" w:cs="Calibri"/>
          <w:color w:val="000000" w:themeColor="text1"/>
          <w:sz w:val="24"/>
          <w:szCs w:val="24"/>
        </w:rPr>
        <w:t>o.o</w:t>
      </w:r>
      <w:proofErr w:type="spellEnd"/>
      <w:r w:rsidRPr="004A22F7">
        <w:rPr>
          <w:rFonts w:eastAsia="Times New Roman" w:cs="Calibri"/>
          <w:color w:val="000000" w:themeColor="text1"/>
          <w:sz w:val="24"/>
          <w:szCs w:val="24"/>
        </w:rPr>
        <w:t xml:space="preserve"> została</w:t>
      </w:r>
      <w:r w:rsidRPr="004A22F7">
        <w:rPr>
          <w:rFonts w:eastAsia="Times New Roman" w:cs="Calibri"/>
          <w:color w:val="000000" w:themeColor="text1"/>
          <w:sz w:val="24"/>
          <w:szCs w:val="24"/>
        </w:rPr>
        <w:br/>
        <w:t xml:space="preserve">w ubiegłych latach rozszerzona o następujące przedsiębiorstwa:.  </w:t>
      </w:r>
      <w:proofErr w:type="spellStart"/>
      <w:r w:rsidRPr="004A22F7">
        <w:rPr>
          <w:rFonts w:eastAsia="Times New Roman" w:cs="Calibri"/>
          <w:color w:val="000000" w:themeColor="text1"/>
          <w:sz w:val="24"/>
          <w:szCs w:val="24"/>
        </w:rPr>
        <w:t>AdShock</w:t>
      </w:r>
      <w:proofErr w:type="spellEnd"/>
      <w:r w:rsidRPr="004A22F7">
        <w:rPr>
          <w:rFonts w:eastAsia="Times New Roman" w:cs="Calibri"/>
          <w:color w:val="000000" w:themeColor="text1"/>
          <w:sz w:val="24"/>
          <w:szCs w:val="24"/>
        </w:rPr>
        <w:t xml:space="preserve">, </w:t>
      </w:r>
      <w:r w:rsidRPr="004A22F7">
        <w:rPr>
          <w:rFonts w:cs="Calibri"/>
          <w:color w:val="000000" w:themeColor="text1"/>
          <w:sz w:val="24"/>
          <w:szCs w:val="24"/>
        </w:rPr>
        <w:t>2P-Info Sp. z o.o.,</w:t>
      </w:r>
      <w:r w:rsidRPr="004A22F7">
        <w:rPr>
          <w:rFonts w:eastAsia="Times New Roman" w:cs="Calibri"/>
          <w:color w:val="000000" w:themeColor="text1"/>
          <w:sz w:val="24"/>
          <w:szCs w:val="24"/>
        </w:rPr>
        <w:t xml:space="preserve"> ALTAR Sp. z o.o. w Kielcac</w:t>
      </w:r>
      <w:r w:rsidR="0088685A">
        <w:rPr>
          <w:rFonts w:eastAsia="Times New Roman" w:cs="Calibri"/>
          <w:color w:val="000000" w:themeColor="text1"/>
          <w:sz w:val="24"/>
          <w:szCs w:val="24"/>
        </w:rPr>
        <w:t>h</w:t>
      </w:r>
      <w:r w:rsidRPr="004A22F7">
        <w:rPr>
          <w:rFonts w:eastAsia="Times New Roman" w:cs="Calibri"/>
          <w:color w:val="000000" w:themeColor="text1"/>
          <w:sz w:val="24"/>
          <w:szCs w:val="24"/>
        </w:rPr>
        <w:t xml:space="preserve">, IT Control, I-TEL, Axel Media. </w:t>
      </w:r>
      <w:r w:rsidR="0088685A">
        <w:rPr>
          <w:rFonts w:eastAsia="Times New Roman" w:cs="Calibri"/>
          <w:color w:val="000000" w:themeColor="text1"/>
          <w:sz w:val="24"/>
          <w:szCs w:val="24"/>
        </w:rPr>
        <w:t xml:space="preserve">Istotnym elementem wpływającym na jakość kształcenia zawodowego uczniów ZSI jest współpraca z </w:t>
      </w:r>
      <w:proofErr w:type="spellStart"/>
      <w:r w:rsidR="0088685A">
        <w:rPr>
          <w:rFonts w:eastAsia="Times New Roman" w:cs="Calibri"/>
          <w:color w:val="000000" w:themeColor="text1"/>
          <w:sz w:val="24"/>
          <w:szCs w:val="24"/>
        </w:rPr>
        <w:t>CKZiU</w:t>
      </w:r>
      <w:proofErr w:type="spellEnd"/>
      <w:r w:rsidR="0088685A">
        <w:rPr>
          <w:rFonts w:eastAsia="Times New Roman" w:cs="Calibri"/>
          <w:color w:val="000000" w:themeColor="text1"/>
          <w:sz w:val="24"/>
          <w:szCs w:val="24"/>
        </w:rPr>
        <w:t xml:space="preserve"> w Kielcach</w:t>
      </w:r>
    </w:p>
    <w:p w14:paraId="60AF251A" w14:textId="6C3C8C6C" w:rsidR="00432A46" w:rsidRPr="006C0B17" w:rsidRDefault="00432A46" w:rsidP="00432A46">
      <w:pPr>
        <w:spacing w:after="0" w:line="360" w:lineRule="auto"/>
        <w:ind w:left="43" w:right="134" w:firstLine="687"/>
        <w:jc w:val="both"/>
        <w:rPr>
          <w:rFonts w:cs="Calibri"/>
          <w:sz w:val="24"/>
          <w:szCs w:val="24"/>
        </w:rPr>
      </w:pPr>
      <w:r w:rsidRPr="006C0B17">
        <w:rPr>
          <w:rFonts w:eastAsia="Times New Roman" w:cs="Calibri"/>
          <w:sz w:val="24"/>
          <w:szCs w:val="24"/>
        </w:rPr>
        <w:t xml:space="preserve">Obecna współpraca szkoły z pracodawcami daje uczniom możliwość zdobywania wiedzy podczas praktyk zawodowych u pracodawców, uczestniczenia w systemie stypendialnym oraz pierwszeństwo w zatrudnieniu, pracę w okresach wolnych od nauki, </w:t>
      </w:r>
      <w:r w:rsidRPr="006C0B17">
        <w:rPr>
          <w:rFonts w:eastAsia="Times New Roman" w:cs="Calibri"/>
          <w:sz w:val="24"/>
          <w:szCs w:val="24"/>
        </w:rPr>
        <w:br/>
        <w:t>a nawet gwarancję zatrudnienia po ukończeniu szkoły.</w:t>
      </w:r>
      <w:r w:rsidR="0088685A">
        <w:rPr>
          <w:rFonts w:eastAsia="Times New Roman" w:cs="Calibri"/>
          <w:sz w:val="24"/>
          <w:szCs w:val="24"/>
        </w:rPr>
        <w:t xml:space="preserve"> Natomiast zajęcia oraz egzaminy zawodowe z wykorzystaniem specjalistycznych pracowni zawodowych, prowadzone w </w:t>
      </w:r>
      <w:proofErr w:type="spellStart"/>
      <w:r w:rsidR="0088685A">
        <w:rPr>
          <w:rFonts w:eastAsia="Times New Roman" w:cs="Calibri"/>
          <w:sz w:val="24"/>
          <w:szCs w:val="24"/>
        </w:rPr>
        <w:t>CKZiU</w:t>
      </w:r>
      <w:proofErr w:type="spellEnd"/>
      <w:r w:rsidR="0088685A">
        <w:rPr>
          <w:rFonts w:eastAsia="Times New Roman" w:cs="Calibri"/>
          <w:sz w:val="24"/>
          <w:szCs w:val="24"/>
        </w:rPr>
        <w:t xml:space="preserve"> pozwalają na skuteczniejsze uzyskiwanie efektów dydaktycznych.</w:t>
      </w:r>
    </w:p>
    <w:p w14:paraId="3A2F4E8E" w14:textId="77777777" w:rsidR="00432A46" w:rsidRPr="006C0B17" w:rsidRDefault="00432A46" w:rsidP="00432A46">
      <w:pPr>
        <w:pStyle w:val="Akapitzlist"/>
        <w:numPr>
          <w:ilvl w:val="2"/>
          <w:numId w:val="3"/>
        </w:numPr>
        <w:spacing w:after="0" w:line="360" w:lineRule="auto"/>
        <w:ind w:right="41"/>
        <w:jc w:val="both"/>
        <w:rPr>
          <w:rFonts w:cs="Calibri"/>
          <w:b/>
          <w:bCs/>
          <w:sz w:val="24"/>
          <w:szCs w:val="24"/>
        </w:rPr>
      </w:pPr>
      <w:r w:rsidRPr="006C0B17">
        <w:rPr>
          <w:rFonts w:eastAsia="Times New Roman" w:cs="Calibri"/>
          <w:b/>
          <w:bCs/>
          <w:sz w:val="24"/>
          <w:szCs w:val="24"/>
        </w:rPr>
        <w:t xml:space="preserve">Innowacyjność szkoły w zakresie rozwiązań programowych, metodycznych </w:t>
      </w:r>
      <w:r w:rsidRPr="006C0B17">
        <w:rPr>
          <w:rFonts w:eastAsia="Times New Roman" w:cs="Calibri"/>
          <w:b/>
          <w:bCs/>
          <w:sz w:val="24"/>
          <w:szCs w:val="24"/>
        </w:rPr>
        <w:br/>
        <w:t>i organizacyjnych.</w:t>
      </w:r>
    </w:p>
    <w:p w14:paraId="43E57DF2" w14:textId="77777777" w:rsidR="00432A46" w:rsidRPr="006C0B17" w:rsidRDefault="00432A46" w:rsidP="00432A46">
      <w:pPr>
        <w:spacing w:after="0" w:line="360" w:lineRule="auto"/>
        <w:ind w:left="43" w:right="149" w:firstLine="687"/>
        <w:jc w:val="both"/>
        <w:rPr>
          <w:rFonts w:cs="Calibri"/>
          <w:sz w:val="24"/>
          <w:szCs w:val="24"/>
        </w:rPr>
      </w:pPr>
      <w:r w:rsidRPr="006C0B17">
        <w:rPr>
          <w:rFonts w:eastAsia="Times New Roman" w:cs="Calibri"/>
          <w:sz w:val="24"/>
          <w:szCs w:val="24"/>
        </w:rPr>
        <w:t>Kluczowym celem reformy kształcenia zawodowego na poziomie ponadpodstawowym jest zwiększenie jego skuteczności i efektywności oraz zharmonizowanie z rynkiem pracy. Realizacji tego celu służy, m.in., współdziałanie szkolnictwa zawodowego z pracodawcami.</w:t>
      </w:r>
    </w:p>
    <w:p w14:paraId="561D7704" w14:textId="77777777" w:rsidR="00432A46" w:rsidRPr="006C0B17" w:rsidRDefault="00432A46" w:rsidP="00432A46">
      <w:pPr>
        <w:spacing w:after="0" w:line="360" w:lineRule="auto"/>
        <w:ind w:left="43" w:right="154" w:firstLine="691"/>
        <w:jc w:val="both"/>
        <w:rPr>
          <w:rFonts w:cs="Calibri"/>
          <w:sz w:val="24"/>
          <w:szCs w:val="24"/>
        </w:rPr>
      </w:pPr>
      <w:r w:rsidRPr="006C0B17">
        <w:rPr>
          <w:rFonts w:eastAsia="Times New Roman" w:cs="Calibri"/>
          <w:sz w:val="24"/>
          <w:szCs w:val="24"/>
        </w:rPr>
        <w:t xml:space="preserve">Współdziałanie to powinno być realizowane nie tylko na poziomie centralnym </w:t>
      </w:r>
      <w:r w:rsidRPr="006C0B17">
        <w:rPr>
          <w:rFonts w:eastAsia="Times New Roman" w:cs="Calibri"/>
          <w:sz w:val="24"/>
          <w:szCs w:val="24"/>
        </w:rPr>
        <w:br/>
        <w:t xml:space="preserve">w ramach polityki oświatowej państwa, ale przede wszystkim na poziomie lokalnym jako bezpośrednia współpraca szkoły z pracodawcami funkcjonującymi na lokalnym </w:t>
      </w:r>
      <w:r w:rsidRPr="006C0B17">
        <w:rPr>
          <w:rFonts w:eastAsia="Times New Roman" w:cs="Calibri"/>
          <w:sz w:val="24"/>
          <w:szCs w:val="24"/>
        </w:rPr>
        <w:br/>
        <w:t>i regionalnym rynku pracy.</w:t>
      </w:r>
    </w:p>
    <w:p w14:paraId="436BC6F2" w14:textId="77777777" w:rsidR="00432A46" w:rsidRPr="006C0B17" w:rsidRDefault="00432A46" w:rsidP="00432A46">
      <w:pPr>
        <w:spacing w:after="0" w:line="360" w:lineRule="auto"/>
        <w:ind w:left="43" w:right="-1" w:firstLine="682"/>
        <w:jc w:val="both"/>
        <w:rPr>
          <w:rFonts w:cs="Calibri"/>
          <w:sz w:val="24"/>
          <w:szCs w:val="24"/>
        </w:rPr>
      </w:pPr>
      <w:r w:rsidRPr="006C0B17">
        <w:rPr>
          <w:rFonts w:eastAsia="Times New Roman" w:cs="Calibri"/>
          <w:sz w:val="24"/>
          <w:szCs w:val="24"/>
        </w:rPr>
        <w:t xml:space="preserve">Nowe szanse dla młodzieży kształcącej się w różnych zawodach daje udział w nowych projektach UE. Umożliwi to udział uczniów w zawodach </w:t>
      </w:r>
      <w:r w:rsidRPr="004426BE">
        <w:rPr>
          <w:rFonts w:eastAsia="Times New Roman" w:cs="Calibri"/>
          <w:sz w:val="24"/>
          <w:szCs w:val="24"/>
        </w:rPr>
        <w:t>technik urządzeń i systemów energetyki odnawialnej</w:t>
      </w:r>
      <w:r>
        <w:rPr>
          <w:rFonts w:eastAsia="Times New Roman" w:cs="Calibri"/>
          <w:sz w:val="24"/>
          <w:szCs w:val="24"/>
        </w:rPr>
        <w:t xml:space="preserve">, teleinformatyk, </w:t>
      </w:r>
      <w:r w:rsidRPr="006C0B17">
        <w:rPr>
          <w:rFonts w:eastAsia="Times New Roman" w:cs="Calibri"/>
          <w:sz w:val="24"/>
          <w:szCs w:val="24"/>
        </w:rPr>
        <w:t xml:space="preserve">informatyk, </w:t>
      </w:r>
      <w:r>
        <w:rPr>
          <w:rFonts w:eastAsia="Times New Roman" w:cs="Calibri"/>
          <w:sz w:val="24"/>
          <w:szCs w:val="24"/>
        </w:rPr>
        <w:t xml:space="preserve">programista </w:t>
      </w:r>
      <w:r w:rsidRPr="006C0B17">
        <w:rPr>
          <w:rFonts w:eastAsia="Times New Roman" w:cs="Calibri"/>
          <w:sz w:val="24"/>
          <w:szCs w:val="24"/>
        </w:rPr>
        <w:t xml:space="preserve">w stażach zawodowych </w:t>
      </w:r>
      <w:r>
        <w:rPr>
          <w:rFonts w:eastAsia="Times New Roman" w:cs="Calibri"/>
          <w:sz w:val="24"/>
          <w:szCs w:val="24"/>
        </w:rPr>
        <w:br/>
      </w:r>
      <w:r w:rsidRPr="006C0B17">
        <w:rPr>
          <w:rFonts w:eastAsia="Times New Roman" w:cs="Calibri"/>
          <w:sz w:val="24"/>
          <w:szCs w:val="24"/>
        </w:rPr>
        <w:t>w zakładach pracy. W ramach tych projektów młodzież będzie mogła realizować kursy kwalifikacyjne, szkolenia kompetencyjne, dodatkowe zajęcia zawodowe oraz poznać specyfikę pracy i podnosić swoje kompetencje w ramach doradztwa zawodowego.</w:t>
      </w:r>
    </w:p>
    <w:p w14:paraId="18BBFA5F" w14:textId="77777777" w:rsidR="00432A46" w:rsidRPr="006C0B17" w:rsidRDefault="00432A46" w:rsidP="00432A46">
      <w:pPr>
        <w:spacing w:after="0" w:line="360" w:lineRule="auto"/>
        <w:ind w:left="43" w:right="106" w:firstLine="26"/>
        <w:jc w:val="both"/>
        <w:rPr>
          <w:rFonts w:eastAsia="Times New Roman" w:cs="Calibri"/>
          <w:sz w:val="24"/>
          <w:szCs w:val="24"/>
        </w:rPr>
      </w:pPr>
      <w:r w:rsidRPr="006C0B17">
        <w:rPr>
          <w:rFonts w:eastAsia="Times New Roman" w:cs="Calibri"/>
          <w:sz w:val="24"/>
          <w:szCs w:val="24"/>
        </w:rPr>
        <w:lastRenderedPageBreak/>
        <w:t xml:space="preserve">Realizacja projektów wpłynie na poprawę jakości kształcenia i zmniejszenie niedopasowania kwalifikacji pracowników do potrzeb pracodawców. Tego typu kształcenie pozwala m.in. na: przygotowanie pracownika świadomego oraz znającego specyfikę branży. </w:t>
      </w:r>
    </w:p>
    <w:p w14:paraId="7E80DAC9" w14:textId="77777777" w:rsidR="00432A46" w:rsidRPr="006C0B17" w:rsidRDefault="00432A46" w:rsidP="00432A46">
      <w:pPr>
        <w:spacing w:after="0" w:line="360" w:lineRule="auto"/>
        <w:ind w:left="43" w:right="106" w:firstLine="665"/>
        <w:jc w:val="both"/>
        <w:rPr>
          <w:rFonts w:eastAsia="Times New Roman" w:cs="Calibri"/>
          <w:sz w:val="24"/>
          <w:szCs w:val="24"/>
        </w:rPr>
      </w:pPr>
      <w:r w:rsidRPr="006C0B17">
        <w:rPr>
          <w:rFonts w:eastAsia="Times New Roman" w:cs="Calibri"/>
          <w:sz w:val="24"/>
          <w:szCs w:val="24"/>
        </w:rPr>
        <w:t>Taka zmiana w systemie kształcenia zawodowego da efekty w postaci redukcji bezrobocia wśród ludzi młodych. Zmniejszy się też niedopasowanie kwalifikacji pracowników do potrzeb pracodawców. Aby to osiągnąć, niezbędne jest zainteresowanie i zaangażowanie pracodawców we współpracę ze szkołą. Najbardziej oczekiwaną formą tej współpracy są zajęcia praktyczne i staże dla uczniów u pracodawców.</w:t>
      </w:r>
    </w:p>
    <w:p w14:paraId="30564DC7" w14:textId="77777777" w:rsidR="00432A46" w:rsidRPr="006C0B17" w:rsidRDefault="00432A46" w:rsidP="00432A46">
      <w:pPr>
        <w:spacing w:after="0" w:line="360" w:lineRule="auto"/>
        <w:ind w:left="43" w:right="-1" w:firstLine="665"/>
        <w:jc w:val="both"/>
        <w:rPr>
          <w:rFonts w:cs="Calibri"/>
          <w:sz w:val="24"/>
          <w:szCs w:val="24"/>
        </w:rPr>
      </w:pPr>
    </w:p>
    <w:p w14:paraId="79F28F66" w14:textId="77777777" w:rsidR="00432A46" w:rsidRPr="006C0B17" w:rsidRDefault="00432A46" w:rsidP="00432A46">
      <w:pPr>
        <w:pStyle w:val="Nagwek1"/>
        <w:numPr>
          <w:ilvl w:val="2"/>
          <w:numId w:val="3"/>
        </w:numPr>
        <w:spacing w:before="0" w:after="0" w:line="360" w:lineRule="auto"/>
        <w:ind w:right="-1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6C0B17">
        <w:rPr>
          <w:rFonts w:ascii="Calibri" w:hAnsi="Calibri" w:cs="Calibri"/>
          <w:b/>
          <w:bCs/>
          <w:color w:val="000000" w:themeColor="text1"/>
          <w:sz w:val="24"/>
          <w:szCs w:val="24"/>
        </w:rPr>
        <w:t>WNIOSKI I REKOMENDACJE ROZWOJOWE.</w:t>
      </w:r>
    </w:p>
    <w:p w14:paraId="69744087" w14:textId="77777777" w:rsidR="00432A46" w:rsidRPr="006C0B17" w:rsidRDefault="00432A46" w:rsidP="00432A46">
      <w:pPr>
        <w:spacing w:after="0" w:line="360" w:lineRule="auto"/>
        <w:ind w:left="-5" w:right="-1" w:firstLine="713"/>
        <w:jc w:val="both"/>
        <w:rPr>
          <w:rFonts w:cs="Calibri"/>
          <w:color w:val="000000" w:themeColor="text1"/>
          <w:sz w:val="24"/>
          <w:szCs w:val="24"/>
        </w:rPr>
      </w:pPr>
      <w:r w:rsidRPr="006C0B17">
        <w:rPr>
          <w:rFonts w:cs="Calibri"/>
          <w:color w:val="000000" w:themeColor="text1"/>
          <w:sz w:val="24"/>
          <w:szCs w:val="24"/>
        </w:rPr>
        <w:t xml:space="preserve">Analiza materiału badawczego służy ustaleniu hierarchii potrzeb rozwojowych Zespołu Szkół </w:t>
      </w:r>
      <w:r>
        <w:rPr>
          <w:rFonts w:cs="Calibri"/>
          <w:color w:val="000000" w:themeColor="text1"/>
          <w:sz w:val="24"/>
          <w:szCs w:val="24"/>
        </w:rPr>
        <w:t>Informatycznych</w:t>
      </w:r>
      <w:r w:rsidRPr="006C0B17">
        <w:rPr>
          <w:rFonts w:cs="Calibri"/>
          <w:color w:val="000000" w:themeColor="text1"/>
          <w:sz w:val="24"/>
          <w:szCs w:val="24"/>
        </w:rPr>
        <w:t xml:space="preserve"> w Kielcach, w zakresie zewnętrznego (dodatkowego) wsparcia. </w:t>
      </w:r>
    </w:p>
    <w:p w14:paraId="2BDC5A47" w14:textId="4EDF1828" w:rsidR="00432A46" w:rsidRPr="006C0B17" w:rsidRDefault="00432A46" w:rsidP="00432A46">
      <w:pPr>
        <w:spacing w:after="0" w:line="360" w:lineRule="auto"/>
        <w:ind w:left="-5" w:right="-1" w:firstLine="713"/>
        <w:jc w:val="both"/>
        <w:rPr>
          <w:rFonts w:cs="Calibri"/>
          <w:color w:val="000000" w:themeColor="text1"/>
          <w:sz w:val="24"/>
          <w:szCs w:val="24"/>
        </w:rPr>
      </w:pPr>
      <w:r w:rsidRPr="006C0B17">
        <w:rPr>
          <w:rFonts w:cs="Calibri"/>
          <w:color w:val="000000" w:themeColor="text1"/>
          <w:sz w:val="24"/>
          <w:szCs w:val="24"/>
        </w:rPr>
        <w:t xml:space="preserve">W obszarze dydaktyki i poziomu nauczania zawodowego: przeciętne wyniki w nauce, średnie wyniki egzaminów zawodowych, dysfunkcje w zakresie zaplecza dydaktycznego, trudna sytuacja materialna to najpoważniejsze problemy szkoły. Szansą na poprawienie tego stanu są działania podejmowane przez szkołę w kierunku organizowania dodatkowych zajęć, uatrakcyjniania programu nauczania, zapewnienia wyposażenia i narzędzi pracowni praktycznej nauki zawodu pozwalających na właściwe prowadzenie zajęć i przygotowanie do egzaminów zawodowych, osiągnięcie wysokiego poziomu przygotowania merytorycznego oraz dobrego profesjonalnego przygotowania uczniów do wymogów rynku pracy, poszerzania współpracy z pracodawcami. W obszarze zarządzania i organizacji pracy szkoły: braki w wyposażeniu pracowni </w:t>
      </w:r>
      <w:r>
        <w:rPr>
          <w:rFonts w:cs="Calibri"/>
          <w:color w:val="000000" w:themeColor="text1"/>
          <w:sz w:val="24"/>
          <w:szCs w:val="24"/>
        </w:rPr>
        <w:t>OZE, teleinformatycznych</w:t>
      </w:r>
      <w:r w:rsidRPr="006C0B17">
        <w:rPr>
          <w:rFonts w:cs="Calibri"/>
          <w:color w:val="000000" w:themeColor="text1"/>
          <w:sz w:val="24"/>
          <w:szCs w:val="24"/>
        </w:rPr>
        <w:t xml:space="preserve"> i informatycznych wymagający doposażenia, utrudniają właściwe przygotowanie merytoryczne uczniów do egzaminów zawodowych oraz potrzeb rynku pracy. Ze względu na niewystarczające środki przeznaczone na oświatę; brak jest możliwości inwestowania przez szkołę w powiększanie bazy dydaktycznej oraz organizację nowych kursów.</w:t>
      </w:r>
    </w:p>
    <w:p w14:paraId="3F802A76" w14:textId="77777777" w:rsidR="00432A46" w:rsidRPr="006C0B17" w:rsidRDefault="00432A46" w:rsidP="00432A46">
      <w:pPr>
        <w:spacing w:after="0" w:line="360" w:lineRule="auto"/>
        <w:ind w:left="-5" w:right="-1" w:firstLine="713"/>
        <w:jc w:val="both"/>
        <w:rPr>
          <w:rFonts w:cs="Calibri"/>
          <w:color w:val="000000" w:themeColor="text1"/>
          <w:sz w:val="24"/>
          <w:szCs w:val="24"/>
        </w:rPr>
      </w:pPr>
      <w:r w:rsidRPr="006C0B17">
        <w:rPr>
          <w:rFonts w:cs="Calibri"/>
          <w:color w:val="000000" w:themeColor="text1"/>
          <w:sz w:val="24"/>
          <w:szCs w:val="24"/>
        </w:rPr>
        <w:t xml:space="preserve">Diagnoza wykazała potrzeby w zakresie rozszerzenia oferty ww. placówki o dodatkowe zajęcia służące lepszemu przygotowaniu uczniów do poruszania się na rynku pracy, </w:t>
      </w:r>
      <w:r w:rsidRPr="006C0B17">
        <w:rPr>
          <w:rFonts w:cs="Calibri"/>
          <w:color w:val="000000" w:themeColor="text1"/>
          <w:sz w:val="24"/>
          <w:szCs w:val="24"/>
        </w:rPr>
        <w:br/>
        <w:t xml:space="preserve">w obszarach obejmujących m.in.: </w:t>
      </w:r>
    </w:p>
    <w:p w14:paraId="32E9D473" w14:textId="77777777" w:rsidR="00432A46" w:rsidRPr="006C0B17" w:rsidRDefault="00432A46" w:rsidP="00432A46">
      <w:pPr>
        <w:numPr>
          <w:ilvl w:val="0"/>
          <w:numId w:val="25"/>
        </w:numPr>
        <w:spacing w:after="0" w:line="360" w:lineRule="auto"/>
        <w:ind w:right="-1"/>
        <w:jc w:val="both"/>
        <w:rPr>
          <w:rFonts w:cs="Calibri"/>
          <w:color w:val="000000" w:themeColor="text1"/>
          <w:sz w:val="24"/>
          <w:szCs w:val="24"/>
        </w:rPr>
      </w:pPr>
      <w:r w:rsidRPr="006C0B17">
        <w:rPr>
          <w:rFonts w:cs="Calibri"/>
          <w:color w:val="000000" w:themeColor="text1"/>
          <w:sz w:val="24"/>
          <w:szCs w:val="24"/>
        </w:rPr>
        <w:t xml:space="preserve">kształtowanie umiejętności podstawowych i przekrojowych niezbędnych na rynku pracy, </w:t>
      </w:r>
    </w:p>
    <w:p w14:paraId="4F88029D" w14:textId="77777777" w:rsidR="00432A46" w:rsidRPr="006C0B17" w:rsidRDefault="00432A46" w:rsidP="00432A46">
      <w:pPr>
        <w:numPr>
          <w:ilvl w:val="0"/>
          <w:numId w:val="25"/>
        </w:numPr>
        <w:spacing w:after="0" w:line="360" w:lineRule="auto"/>
        <w:ind w:right="-1"/>
        <w:jc w:val="both"/>
        <w:rPr>
          <w:rFonts w:cs="Calibri"/>
          <w:color w:val="000000" w:themeColor="text1"/>
          <w:sz w:val="24"/>
          <w:szCs w:val="24"/>
        </w:rPr>
      </w:pPr>
      <w:r w:rsidRPr="006C0B17">
        <w:rPr>
          <w:rFonts w:cs="Calibri"/>
          <w:color w:val="000000" w:themeColor="text1"/>
          <w:sz w:val="24"/>
          <w:szCs w:val="24"/>
        </w:rPr>
        <w:t>rozbudzanie kreatywności, przedsiębiorczości i innowacyjności uczniów,</w:t>
      </w:r>
    </w:p>
    <w:p w14:paraId="2FD91BC6" w14:textId="77777777" w:rsidR="00432A46" w:rsidRPr="006C0B17" w:rsidRDefault="00432A46" w:rsidP="00432A46">
      <w:pPr>
        <w:numPr>
          <w:ilvl w:val="0"/>
          <w:numId w:val="25"/>
        </w:numPr>
        <w:spacing w:after="0" w:line="360" w:lineRule="auto"/>
        <w:ind w:right="-1"/>
        <w:jc w:val="both"/>
        <w:rPr>
          <w:rFonts w:cs="Calibri"/>
          <w:color w:val="000000" w:themeColor="text1"/>
          <w:sz w:val="24"/>
          <w:szCs w:val="24"/>
        </w:rPr>
      </w:pPr>
      <w:r w:rsidRPr="006C0B17">
        <w:rPr>
          <w:rFonts w:cs="Calibri"/>
          <w:color w:val="000000" w:themeColor="text1"/>
          <w:sz w:val="24"/>
          <w:szCs w:val="24"/>
        </w:rPr>
        <w:lastRenderedPageBreak/>
        <w:t>rozwój doradztwa edukacyjno-zawodowego,</w:t>
      </w:r>
    </w:p>
    <w:p w14:paraId="370B537F" w14:textId="77777777" w:rsidR="00432A46" w:rsidRPr="006C0B17" w:rsidRDefault="00432A46" w:rsidP="00432A46">
      <w:pPr>
        <w:numPr>
          <w:ilvl w:val="0"/>
          <w:numId w:val="25"/>
        </w:numPr>
        <w:spacing w:after="0" w:line="360" w:lineRule="auto"/>
        <w:ind w:right="-1"/>
        <w:jc w:val="both"/>
        <w:rPr>
          <w:rFonts w:cs="Calibri"/>
          <w:color w:val="FF0000"/>
          <w:sz w:val="24"/>
          <w:szCs w:val="24"/>
        </w:rPr>
      </w:pPr>
      <w:r w:rsidRPr="006C0B17">
        <w:rPr>
          <w:rFonts w:cs="Calibri"/>
          <w:sz w:val="24"/>
          <w:szCs w:val="24"/>
        </w:rPr>
        <w:t>wsparcie pedagogiczne i psychologiczne,</w:t>
      </w:r>
    </w:p>
    <w:p w14:paraId="7C9A1CC8" w14:textId="5FAE8BB9" w:rsidR="00432A46" w:rsidRPr="006C0B17" w:rsidRDefault="00432A46" w:rsidP="004A22F7">
      <w:pPr>
        <w:numPr>
          <w:ilvl w:val="0"/>
          <w:numId w:val="2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D563C7">
        <w:rPr>
          <w:rFonts w:cs="Calibri"/>
          <w:sz w:val="24"/>
          <w:szCs w:val="24"/>
        </w:rPr>
        <w:t xml:space="preserve">udział uczniów szkoły w kursach i szkoleniach zawodowych pożądanych na rynku pracy, </w:t>
      </w:r>
      <w:r w:rsidRPr="00D563C7">
        <w:rPr>
          <w:rFonts w:cs="Calibri"/>
          <w:sz w:val="24"/>
          <w:szCs w:val="24"/>
        </w:rPr>
        <w:br/>
      </w:r>
    </w:p>
    <w:p w14:paraId="3687A5B9" w14:textId="77777777" w:rsidR="00432A46" w:rsidRDefault="00432A46" w:rsidP="00432A46">
      <w:pPr>
        <w:pStyle w:val="Akapitzlist"/>
        <w:spacing w:after="0" w:line="360" w:lineRule="auto"/>
        <w:ind w:left="360" w:right="-1"/>
        <w:jc w:val="both"/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</w:pPr>
    </w:p>
    <w:p w14:paraId="3DD09120" w14:textId="77777777" w:rsidR="004A22F7" w:rsidRPr="006C0B17" w:rsidRDefault="004A22F7" w:rsidP="00432A46">
      <w:pPr>
        <w:pStyle w:val="Akapitzlist"/>
        <w:spacing w:after="0" w:line="360" w:lineRule="auto"/>
        <w:ind w:left="360" w:right="-1"/>
        <w:jc w:val="both"/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</w:pPr>
    </w:p>
    <w:p w14:paraId="0CED7CA2" w14:textId="77777777" w:rsidR="00432A46" w:rsidRPr="006C0B17" w:rsidRDefault="00432A46" w:rsidP="00432A46">
      <w:p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6C0B17">
        <w:rPr>
          <w:rFonts w:cs="Calibri"/>
          <w:b/>
          <w:color w:val="000000" w:themeColor="text1"/>
          <w:sz w:val="24"/>
          <w:szCs w:val="24"/>
          <w:u w:val="single"/>
        </w:rPr>
        <w:t>Rekomendacje:</w:t>
      </w:r>
    </w:p>
    <w:p w14:paraId="0DD2FED6" w14:textId="63A8D582" w:rsidR="00432A46" w:rsidRPr="004A22F7" w:rsidRDefault="00432A46" w:rsidP="004A22F7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4A22F7">
        <w:rPr>
          <w:rFonts w:cs="Calibri"/>
          <w:color w:val="000000" w:themeColor="text1"/>
          <w:sz w:val="24"/>
          <w:szCs w:val="24"/>
        </w:rPr>
        <w:t>Zwiększenie kompetencji nauczycieli przedmiotów zawodowych</w:t>
      </w:r>
      <w:r w:rsidR="004A22F7" w:rsidRPr="004A22F7">
        <w:rPr>
          <w:rFonts w:cs="Calibri"/>
          <w:color w:val="000000" w:themeColor="text1"/>
          <w:sz w:val="24"/>
          <w:szCs w:val="24"/>
        </w:rPr>
        <w:t xml:space="preserve"> </w:t>
      </w:r>
      <w:r w:rsidRPr="004A22F7">
        <w:rPr>
          <w:rFonts w:cs="Calibri"/>
          <w:color w:val="000000" w:themeColor="text1"/>
          <w:sz w:val="24"/>
          <w:szCs w:val="24"/>
        </w:rPr>
        <w:t>w Zespole Szkół Informatycznych w Kielcach w zakresie obsługi nowych technologii.</w:t>
      </w:r>
    </w:p>
    <w:p w14:paraId="7287231E" w14:textId="78D54F14" w:rsidR="00432A46" w:rsidRPr="004A22F7" w:rsidRDefault="00432A46" w:rsidP="004A22F7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4A22F7">
        <w:rPr>
          <w:rFonts w:cs="Calibri"/>
          <w:color w:val="000000" w:themeColor="text1"/>
          <w:sz w:val="24"/>
          <w:szCs w:val="24"/>
        </w:rPr>
        <w:t>Zwiększenie kompetencji uczniów jako przyszłych uczestników rynku pracy oraz poprawa wyników egzaminu potwierdzającego kwalifikacje zawodowe poprzez uczestnictwo w kursach i szkoleniach</w:t>
      </w:r>
    </w:p>
    <w:p w14:paraId="0D5D81D7" w14:textId="55428693" w:rsidR="008D5ED6" w:rsidRPr="004A22F7" w:rsidRDefault="00432A46" w:rsidP="004A22F7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4A22F7">
        <w:rPr>
          <w:rFonts w:cs="Calibri"/>
          <w:color w:val="000000" w:themeColor="text1"/>
          <w:sz w:val="24"/>
          <w:szCs w:val="24"/>
        </w:rPr>
        <w:t>Zacieśnienie współpracy Zespołu Szkół Informatycznych w Kielcach w nauczanych zawodach z partnerami z otoczenia społeczno-gospodarczego (pracodawcami</w:t>
      </w:r>
      <w:r w:rsidR="0088685A">
        <w:rPr>
          <w:rFonts w:cs="Calibri"/>
          <w:color w:val="000000" w:themeColor="text1"/>
          <w:sz w:val="24"/>
          <w:szCs w:val="24"/>
        </w:rPr>
        <w:t>,</w:t>
      </w:r>
      <w:r w:rsidRPr="004A22F7">
        <w:rPr>
          <w:rFonts w:cs="Calibri"/>
          <w:color w:val="000000" w:themeColor="text1"/>
          <w:sz w:val="24"/>
          <w:szCs w:val="24"/>
        </w:rPr>
        <w:t xml:space="preserve"> </w:t>
      </w:r>
      <w:r w:rsidRPr="004A22F7">
        <w:rPr>
          <w:rFonts w:cs="Calibri"/>
          <w:color w:val="000000" w:themeColor="text1"/>
          <w:sz w:val="24"/>
          <w:szCs w:val="24"/>
        </w:rPr>
        <w:br/>
        <w:t>instytucjami rynku pracy</w:t>
      </w:r>
      <w:r w:rsidR="0088685A">
        <w:rPr>
          <w:rFonts w:cs="Calibri"/>
          <w:color w:val="000000" w:themeColor="text1"/>
          <w:sz w:val="24"/>
          <w:szCs w:val="24"/>
        </w:rPr>
        <w:t xml:space="preserve"> oraz instytucjami edukacyjnymi</w:t>
      </w:r>
      <w:r w:rsidRPr="004A22F7">
        <w:rPr>
          <w:rFonts w:cs="Calibri"/>
          <w:color w:val="000000" w:themeColor="text1"/>
          <w:sz w:val="24"/>
          <w:szCs w:val="24"/>
        </w:rPr>
        <w:t>) poprzez organizację szkoleń, staży zawodowych, praktyk oraz wyjazdów studyjnych.</w:t>
      </w:r>
      <w:r w:rsidR="0088685A">
        <w:rPr>
          <w:rFonts w:cs="Calibri"/>
          <w:color w:val="000000" w:themeColor="text1"/>
          <w:sz w:val="24"/>
          <w:szCs w:val="24"/>
        </w:rPr>
        <w:t xml:space="preserve"> </w:t>
      </w:r>
    </w:p>
    <w:sectPr w:rsidR="008D5ED6" w:rsidRPr="004A22F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0D735" w14:textId="77777777" w:rsidR="00D855F7" w:rsidRDefault="00D855F7" w:rsidP="00264461">
      <w:pPr>
        <w:spacing w:after="0" w:line="240" w:lineRule="auto"/>
      </w:pPr>
      <w:r>
        <w:separator/>
      </w:r>
    </w:p>
  </w:endnote>
  <w:endnote w:type="continuationSeparator" w:id="0">
    <w:p w14:paraId="5CBEBB2E" w14:textId="77777777" w:rsidR="00D855F7" w:rsidRDefault="00D855F7" w:rsidP="00264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8036830"/>
      <w:docPartObj>
        <w:docPartGallery w:val="Page Numbers (Bottom of Page)"/>
        <w:docPartUnique/>
      </w:docPartObj>
    </w:sdtPr>
    <w:sdtContent>
      <w:p w14:paraId="301E6327" w14:textId="53B37D73" w:rsidR="00340A77" w:rsidRDefault="00340A7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390963" w14:textId="05363028" w:rsidR="00F97C9A" w:rsidRDefault="00340A77" w:rsidP="00340A77">
    <w:pPr>
      <w:pStyle w:val="Stopka"/>
      <w:jc w:val="center"/>
    </w:pPr>
    <w:r>
      <w:t>Kielce 2025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2B790" w14:textId="77777777" w:rsidR="00D855F7" w:rsidRDefault="00D855F7" w:rsidP="00264461">
      <w:pPr>
        <w:spacing w:after="0" w:line="240" w:lineRule="auto"/>
      </w:pPr>
      <w:r>
        <w:separator/>
      </w:r>
    </w:p>
  </w:footnote>
  <w:footnote w:type="continuationSeparator" w:id="0">
    <w:p w14:paraId="64627F85" w14:textId="77777777" w:rsidR="00D855F7" w:rsidRDefault="00D855F7" w:rsidP="00264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27495" w14:textId="77777777" w:rsidR="00264461" w:rsidRDefault="00264461" w:rsidP="00264461">
    <w:pPr>
      <w:pStyle w:val="Nagwek"/>
      <w:pBdr>
        <w:bottom w:val="single" w:sz="4" w:space="1" w:color="auto"/>
      </w:pBdr>
      <w:jc w:val="center"/>
    </w:pPr>
    <w:r>
      <w:t>Diagnoza ZSI w zakresie realizacji przedsięwzięć z udziałem środków EFS + na lata 2021-2027</w:t>
    </w:r>
  </w:p>
  <w:p w14:paraId="00659A0B" w14:textId="77777777" w:rsidR="00264461" w:rsidRDefault="002644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07F3606"/>
    <w:multiLevelType w:val="hybridMultilevel"/>
    <w:tmpl w:val="7B62E444"/>
    <w:lvl w:ilvl="0" w:tplc="C6D46026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FC6122"/>
    <w:multiLevelType w:val="hybridMultilevel"/>
    <w:tmpl w:val="2A0C84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3E69988">
      <w:start w:val="1"/>
      <w:numFmt w:val="decimal"/>
      <w:lvlText w:val="%3."/>
      <w:lvlJc w:val="left"/>
      <w:pPr>
        <w:ind w:left="36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75C3B"/>
    <w:multiLevelType w:val="multilevel"/>
    <w:tmpl w:val="E5545C5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EF90F62"/>
    <w:multiLevelType w:val="hybridMultilevel"/>
    <w:tmpl w:val="8CD09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628F8"/>
    <w:multiLevelType w:val="hybridMultilevel"/>
    <w:tmpl w:val="D83C007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6A61BE"/>
    <w:multiLevelType w:val="hybridMultilevel"/>
    <w:tmpl w:val="5FEA23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304BC1"/>
    <w:multiLevelType w:val="hybridMultilevel"/>
    <w:tmpl w:val="190A094C"/>
    <w:lvl w:ilvl="0" w:tplc="1C72872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01" w:hanging="360"/>
      </w:pPr>
    </w:lvl>
    <w:lvl w:ilvl="2" w:tplc="0415001B" w:tentative="1">
      <w:start w:val="1"/>
      <w:numFmt w:val="lowerRoman"/>
      <w:lvlText w:val="%3."/>
      <w:lvlJc w:val="right"/>
      <w:pPr>
        <w:ind w:left="1721" w:hanging="180"/>
      </w:pPr>
    </w:lvl>
    <w:lvl w:ilvl="3" w:tplc="0415000F" w:tentative="1">
      <w:start w:val="1"/>
      <w:numFmt w:val="decimal"/>
      <w:lvlText w:val="%4."/>
      <w:lvlJc w:val="left"/>
      <w:pPr>
        <w:ind w:left="2441" w:hanging="360"/>
      </w:pPr>
    </w:lvl>
    <w:lvl w:ilvl="4" w:tplc="04150019" w:tentative="1">
      <w:start w:val="1"/>
      <w:numFmt w:val="lowerLetter"/>
      <w:lvlText w:val="%5."/>
      <w:lvlJc w:val="left"/>
      <w:pPr>
        <w:ind w:left="3161" w:hanging="360"/>
      </w:pPr>
    </w:lvl>
    <w:lvl w:ilvl="5" w:tplc="0415001B" w:tentative="1">
      <w:start w:val="1"/>
      <w:numFmt w:val="lowerRoman"/>
      <w:lvlText w:val="%6."/>
      <w:lvlJc w:val="right"/>
      <w:pPr>
        <w:ind w:left="3881" w:hanging="180"/>
      </w:pPr>
    </w:lvl>
    <w:lvl w:ilvl="6" w:tplc="0415000F" w:tentative="1">
      <w:start w:val="1"/>
      <w:numFmt w:val="decimal"/>
      <w:lvlText w:val="%7."/>
      <w:lvlJc w:val="left"/>
      <w:pPr>
        <w:ind w:left="4601" w:hanging="360"/>
      </w:pPr>
    </w:lvl>
    <w:lvl w:ilvl="7" w:tplc="04150019" w:tentative="1">
      <w:start w:val="1"/>
      <w:numFmt w:val="lowerLetter"/>
      <w:lvlText w:val="%8."/>
      <w:lvlJc w:val="left"/>
      <w:pPr>
        <w:ind w:left="5321" w:hanging="360"/>
      </w:pPr>
    </w:lvl>
    <w:lvl w:ilvl="8" w:tplc="0415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8" w15:restartNumberingAfterBreak="0">
    <w:nsid w:val="1B107B46"/>
    <w:multiLevelType w:val="hybridMultilevel"/>
    <w:tmpl w:val="50E0FE74"/>
    <w:lvl w:ilvl="0" w:tplc="64F20504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205674">
      <w:start w:val="1"/>
      <w:numFmt w:val="lowerLetter"/>
      <w:lvlText w:val="%2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6265BA">
      <w:start w:val="1"/>
      <w:numFmt w:val="lowerRoman"/>
      <w:lvlText w:val="%3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1815DE">
      <w:start w:val="1"/>
      <w:numFmt w:val="decimal"/>
      <w:lvlText w:val="%4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E6E2C">
      <w:start w:val="1"/>
      <w:numFmt w:val="lowerLetter"/>
      <w:lvlText w:val="%5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7CAD98">
      <w:start w:val="1"/>
      <w:numFmt w:val="lowerRoman"/>
      <w:lvlText w:val="%6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C46A2A">
      <w:start w:val="1"/>
      <w:numFmt w:val="decimal"/>
      <w:lvlText w:val="%7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601668">
      <w:start w:val="1"/>
      <w:numFmt w:val="lowerLetter"/>
      <w:lvlText w:val="%8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47C0A">
      <w:start w:val="1"/>
      <w:numFmt w:val="lowerRoman"/>
      <w:lvlText w:val="%9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3192E75"/>
    <w:multiLevelType w:val="hybridMultilevel"/>
    <w:tmpl w:val="E542969C"/>
    <w:lvl w:ilvl="0" w:tplc="4E6A8D46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7DE2E76A">
      <w:start w:val="1"/>
      <w:numFmt w:val="decimal"/>
      <w:lvlText w:val="%2)"/>
      <w:lvlJc w:val="left"/>
      <w:pPr>
        <w:ind w:left="1100" w:hanging="3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E04E86"/>
    <w:multiLevelType w:val="hybridMultilevel"/>
    <w:tmpl w:val="EFC874B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AE34A1D6">
      <w:start w:val="1"/>
      <w:numFmt w:val="decimal"/>
      <w:lvlText w:val="%3."/>
      <w:lvlJc w:val="left"/>
      <w:pPr>
        <w:ind w:left="2340" w:hanging="360"/>
      </w:pPr>
      <w:rPr>
        <w:rFonts w:eastAsia="Times New Roman" w:hint="default"/>
      </w:rPr>
    </w:lvl>
    <w:lvl w:ilvl="3" w:tplc="2926F1A4">
      <w:start w:val="2"/>
      <w:numFmt w:val="upperLetter"/>
      <w:lvlText w:val="%4)"/>
      <w:lvlJc w:val="left"/>
      <w:pPr>
        <w:ind w:left="2880" w:hanging="360"/>
      </w:pPr>
      <w:rPr>
        <w:rFonts w:eastAsia="Times New Roman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368FC"/>
    <w:multiLevelType w:val="hybridMultilevel"/>
    <w:tmpl w:val="3C563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7F07ABA">
      <w:start w:val="2"/>
      <w:numFmt w:val="upperLetter"/>
      <w:lvlText w:val="%2)"/>
      <w:lvlJc w:val="left"/>
      <w:pPr>
        <w:ind w:left="36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34001"/>
    <w:multiLevelType w:val="hybridMultilevel"/>
    <w:tmpl w:val="C4324E7A"/>
    <w:lvl w:ilvl="0" w:tplc="28B4FC28">
      <w:start w:val="1"/>
      <w:numFmt w:val="lowerLetter"/>
      <w:lvlText w:val="%1)"/>
      <w:lvlJc w:val="left"/>
      <w:pPr>
        <w:ind w:left="42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CE3114">
      <w:start w:val="1"/>
      <w:numFmt w:val="lowerLetter"/>
      <w:lvlText w:val="%2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7608A6">
      <w:start w:val="1"/>
      <w:numFmt w:val="lowerRoman"/>
      <w:lvlText w:val="%3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8A2D96">
      <w:start w:val="1"/>
      <w:numFmt w:val="decimal"/>
      <w:lvlText w:val="%4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B8BF48">
      <w:start w:val="1"/>
      <w:numFmt w:val="lowerLetter"/>
      <w:lvlText w:val="%5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2A4BC2">
      <w:start w:val="1"/>
      <w:numFmt w:val="lowerRoman"/>
      <w:lvlText w:val="%6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DAB662">
      <w:start w:val="1"/>
      <w:numFmt w:val="decimal"/>
      <w:lvlText w:val="%7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600CB4">
      <w:start w:val="1"/>
      <w:numFmt w:val="lowerLetter"/>
      <w:lvlText w:val="%8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4C34FA">
      <w:start w:val="1"/>
      <w:numFmt w:val="lowerRoman"/>
      <w:lvlText w:val="%9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DEA3660"/>
    <w:multiLevelType w:val="hybridMultilevel"/>
    <w:tmpl w:val="A30E03A4"/>
    <w:lvl w:ilvl="0" w:tplc="0415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4" w15:restartNumberingAfterBreak="0">
    <w:nsid w:val="340F52B5"/>
    <w:multiLevelType w:val="hybridMultilevel"/>
    <w:tmpl w:val="591268E8"/>
    <w:lvl w:ilvl="0" w:tplc="B03CA4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BB1650"/>
    <w:multiLevelType w:val="hybridMultilevel"/>
    <w:tmpl w:val="C5E4740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A853F3"/>
    <w:multiLevelType w:val="hybridMultilevel"/>
    <w:tmpl w:val="900C95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AC6DA5"/>
    <w:multiLevelType w:val="hybridMultilevel"/>
    <w:tmpl w:val="3DE6EEB0"/>
    <w:lvl w:ilvl="0" w:tplc="B03CA4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7657A6"/>
    <w:multiLevelType w:val="hybridMultilevel"/>
    <w:tmpl w:val="5CCA1BBA"/>
    <w:lvl w:ilvl="0" w:tplc="1B6099F6">
      <w:start w:val="1"/>
      <w:numFmt w:val="lowerLetter"/>
      <w:lvlText w:val="%1)"/>
      <w:lvlJc w:val="left"/>
      <w:pPr>
        <w:ind w:left="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8608A2">
      <w:start w:val="1"/>
      <w:numFmt w:val="lowerLetter"/>
      <w:lvlText w:val="%2"/>
      <w:lvlJc w:val="left"/>
      <w:pPr>
        <w:ind w:left="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AA00C34">
      <w:start w:val="1"/>
      <w:numFmt w:val="lowerRoman"/>
      <w:lvlText w:val="%3"/>
      <w:lvlJc w:val="left"/>
      <w:pPr>
        <w:ind w:left="1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496F5D6">
      <w:start w:val="1"/>
      <w:numFmt w:val="decimal"/>
      <w:lvlText w:val="%4"/>
      <w:lvlJc w:val="left"/>
      <w:pPr>
        <w:ind w:left="2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434F948">
      <w:start w:val="1"/>
      <w:numFmt w:val="lowerLetter"/>
      <w:lvlText w:val="%5"/>
      <w:lvlJc w:val="left"/>
      <w:pPr>
        <w:ind w:left="2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72C72B4">
      <w:start w:val="1"/>
      <w:numFmt w:val="lowerRoman"/>
      <w:lvlText w:val="%6"/>
      <w:lvlJc w:val="left"/>
      <w:pPr>
        <w:ind w:left="3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28C8B84">
      <w:start w:val="1"/>
      <w:numFmt w:val="decimal"/>
      <w:lvlText w:val="%7"/>
      <w:lvlJc w:val="left"/>
      <w:pPr>
        <w:ind w:left="4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D200B2E">
      <w:start w:val="1"/>
      <w:numFmt w:val="lowerLetter"/>
      <w:lvlText w:val="%8"/>
      <w:lvlJc w:val="left"/>
      <w:pPr>
        <w:ind w:left="4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46C70E0">
      <w:start w:val="1"/>
      <w:numFmt w:val="lowerRoman"/>
      <w:lvlText w:val="%9"/>
      <w:lvlJc w:val="left"/>
      <w:pPr>
        <w:ind w:left="5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2FD0319"/>
    <w:multiLevelType w:val="hybridMultilevel"/>
    <w:tmpl w:val="C1A80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36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51A3E"/>
    <w:multiLevelType w:val="multilevel"/>
    <w:tmpl w:val="DEE6CE3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3"/>
      <w:numFmt w:val="decimal"/>
      <w:isLgl/>
      <w:lvlText w:val="%1.%2.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5B70D0B"/>
    <w:multiLevelType w:val="hybridMultilevel"/>
    <w:tmpl w:val="21621B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7977CA1"/>
    <w:multiLevelType w:val="hybridMultilevel"/>
    <w:tmpl w:val="DF4E37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C40E37"/>
    <w:multiLevelType w:val="multilevel"/>
    <w:tmpl w:val="D0000C9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1"/>
      <w:numFmt w:val="decimal"/>
      <w:isLgl/>
      <w:lvlText w:val="%1.%2.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886256C"/>
    <w:multiLevelType w:val="hybridMultilevel"/>
    <w:tmpl w:val="06E6DF5A"/>
    <w:lvl w:ilvl="0" w:tplc="FE70A8F8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912A7F"/>
    <w:multiLevelType w:val="hybridMultilevel"/>
    <w:tmpl w:val="4142E54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FE29C0"/>
    <w:multiLevelType w:val="hybridMultilevel"/>
    <w:tmpl w:val="E0E081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2A6F34"/>
    <w:multiLevelType w:val="hybridMultilevel"/>
    <w:tmpl w:val="673AAC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EAC6B31"/>
    <w:multiLevelType w:val="hybridMultilevel"/>
    <w:tmpl w:val="D83C00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7581994">
    <w:abstractNumId w:val="15"/>
  </w:num>
  <w:num w:numId="2" w16cid:durableId="2111969841">
    <w:abstractNumId w:val="9"/>
  </w:num>
  <w:num w:numId="3" w16cid:durableId="1724061019">
    <w:abstractNumId w:val="2"/>
  </w:num>
  <w:num w:numId="4" w16cid:durableId="1564019959">
    <w:abstractNumId w:val="10"/>
  </w:num>
  <w:num w:numId="5" w16cid:durableId="424690612">
    <w:abstractNumId w:val="17"/>
  </w:num>
  <w:num w:numId="6" w16cid:durableId="809786907">
    <w:abstractNumId w:val="11"/>
  </w:num>
  <w:num w:numId="7" w16cid:durableId="1126590">
    <w:abstractNumId w:val="18"/>
  </w:num>
  <w:num w:numId="8" w16cid:durableId="1259482319">
    <w:abstractNumId w:val="19"/>
  </w:num>
  <w:num w:numId="9" w16cid:durableId="1905870492">
    <w:abstractNumId w:val="6"/>
  </w:num>
  <w:num w:numId="10" w16cid:durableId="2145344355">
    <w:abstractNumId w:val="26"/>
  </w:num>
  <w:num w:numId="11" w16cid:durableId="273829144">
    <w:abstractNumId w:val="21"/>
  </w:num>
  <w:num w:numId="12" w16cid:durableId="1157305563">
    <w:abstractNumId w:val="8"/>
  </w:num>
  <w:num w:numId="13" w16cid:durableId="1796370691">
    <w:abstractNumId w:val="28"/>
  </w:num>
  <w:num w:numId="14" w16cid:durableId="857541403">
    <w:abstractNumId w:val="5"/>
  </w:num>
  <w:num w:numId="15" w16cid:durableId="269701507">
    <w:abstractNumId w:val="7"/>
  </w:num>
  <w:num w:numId="16" w16cid:durableId="389689627">
    <w:abstractNumId w:val="12"/>
  </w:num>
  <w:num w:numId="17" w16cid:durableId="947466915">
    <w:abstractNumId w:val="1"/>
  </w:num>
  <w:num w:numId="18" w16cid:durableId="472529047">
    <w:abstractNumId w:val="20"/>
  </w:num>
  <w:num w:numId="19" w16cid:durableId="208802503">
    <w:abstractNumId w:val="23"/>
  </w:num>
  <w:num w:numId="20" w16cid:durableId="1201239374">
    <w:abstractNumId w:val="25"/>
  </w:num>
  <w:num w:numId="21" w16cid:durableId="1646200422">
    <w:abstractNumId w:val="24"/>
  </w:num>
  <w:num w:numId="22" w16cid:durableId="1413239454">
    <w:abstractNumId w:val="13"/>
  </w:num>
  <w:num w:numId="23" w16cid:durableId="1084691129">
    <w:abstractNumId w:val="0"/>
  </w:num>
  <w:num w:numId="24" w16cid:durableId="996306325">
    <w:abstractNumId w:val="3"/>
  </w:num>
  <w:num w:numId="25" w16cid:durableId="875000849">
    <w:abstractNumId w:val="27"/>
  </w:num>
  <w:num w:numId="26" w16cid:durableId="2013289661">
    <w:abstractNumId w:val="14"/>
  </w:num>
  <w:num w:numId="27" w16cid:durableId="715393903">
    <w:abstractNumId w:val="22"/>
  </w:num>
  <w:num w:numId="28" w16cid:durableId="809903861">
    <w:abstractNumId w:val="16"/>
  </w:num>
  <w:num w:numId="29" w16cid:durableId="6505950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61"/>
    <w:rsid w:val="00046832"/>
    <w:rsid w:val="00264461"/>
    <w:rsid w:val="00340A77"/>
    <w:rsid w:val="00432A46"/>
    <w:rsid w:val="0049733B"/>
    <w:rsid w:val="004A22F7"/>
    <w:rsid w:val="0051669B"/>
    <w:rsid w:val="00535E94"/>
    <w:rsid w:val="005E3CE6"/>
    <w:rsid w:val="00673204"/>
    <w:rsid w:val="0088685A"/>
    <w:rsid w:val="008D5ED6"/>
    <w:rsid w:val="00AB6C3A"/>
    <w:rsid w:val="00AC3B6E"/>
    <w:rsid w:val="00AD5BB7"/>
    <w:rsid w:val="00B8714A"/>
    <w:rsid w:val="00D06DD4"/>
    <w:rsid w:val="00D855F7"/>
    <w:rsid w:val="00D8616F"/>
    <w:rsid w:val="00E07C58"/>
    <w:rsid w:val="00E87137"/>
    <w:rsid w:val="00E95854"/>
    <w:rsid w:val="00E97063"/>
    <w:rsid w:val="00F9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9E120"/>
  <w15:chartTrackingRefBased/>
  <w15:docId w15:val="{BF3D7DF6-572E-4ADA-ABF8-6BAA5C6B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46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4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4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4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4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4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4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4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4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4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4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4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44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446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446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44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44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44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44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4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4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4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4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4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44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44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446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4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446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446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644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4461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64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4461"/>
  </w:style>
  <w:style w:type="character" w:customStyle="1" w:styleId="Domylnaczcionkaakapitu1">
    <w:name w:val="Domyślna czcionka akapitu1"/>
    <w:rsid w:val="00340A77"/>
  </w:style>
  <w:style w:type="table" w:customStyle="1" w:styleId="TableGrid">
    <w:name w:val="TableGrid"/>
    <w:rsid w:val="00340A77"/>
    <w:pPr>
      <w:spacing w:after="0" w:line="240" w:lineRule="auto"/>
    </w:pPr>
    <w:rPr>
      <w:rFonts w:eastAsiaTheme="minorEastAsia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18</Pages>
  <Words>4450</Words>
  <Characters>26701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Kozieł</dc:creator>
  <cp:keywords/>
  <dc:description/>
  <cp:lastModifiedBy>Tomasz Kozieł</cp:lastModifiedBy>
  <cp:revision>7</cp:revision>
  <dcterms:created xsi:type="dcterms:W3CDTF">2025-12-02T11:30:00Z</dcterms:created>
  <dcterms:modified xsi:type="dcterms:W3CDTF">2025-12-03T10:45:00Z</dcterms:modified>
</cp:coreProperties>
</file>