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F0" w:rsidRDefault="00041EF0" w:rsidP="00041EF0">
      <w:pPr>
        <w:jc w:val="center"/>
      </w:pPr>
      <w:r>
        <w:t>WYKAZ PODRĘCZNIKÓW OBOWIĄZUJĄCYCH W ROKU SZKOLNYM 2018/2019</w:t>
      </w:r>
    </w:p>
    <w:p w:rsidR="00041EF0" w:rsidRDefault="00041EF0" w:rsidP="00041EF0">
      <w:pPr>
        <w:jc w:val="center"/>
      </w:pPr>
      <w:r>
        <w:t>W TECHNIKUM NR 7 W KIELCACH</w:t>
      </w:r>
    </w:p>
    <w:p w:rsidR="00041EF0" w:rsidRDefault="00041EF0" w:rsidP="00041EF0">
      <w:pPr>
        <w:jc w:val="center"/>
      </w:pPr>
    </w:p>
    <w:p w:rsidR="00041EF0" w:rsidRDefault="00041EF0" w:rsidP="00041EF0">
      <w:pPr>
        <w:jc w:val="center"/>
        <w:rPr>
          <w:b/>
        </w:rPr>
      </w:pPr>
      <w:r>
        <w:rPr>
          <w:b/>
        </w:rPr>
        <w:t>KLASA II                    KIERUNEK: TECHNIK TELEINFORMATYK</w:t>
      </w:r>
    </w:p>
    <w:p w:rsidR="00041EF0" w:rsidRDefault="00041EF0" w:rsidP="00041EF0">
      <w:pPr>
        <w:rPr>
          <w:rFonts w:ascii="Cambria" w:hAnsi="Cambria"/>
          <w:b/>
          <w:sz w:val="20"/>
          <w:szCs w:val="20"/>
        </w:rPr>
      </w:pPr>
    </w:p>
    <w:tbl>
      <w:tblPr>
        <w:tblStyle w:val="Tabela-Siatka"/>
        <w:tblW w:w="10328" w:type="dxa"/>
        <w:jc w:val="center"/>
        <w:tblInd w:w="2573" w:type="dxa"/>
        <w:tblLook w:val="00A0"/>
      </w:tblPr>
      <w:tblGrid>
        <w:gridCol w:w="598"/>
        <w:gridCol w:w="8242"/>
        <w:gridCol w:w="1488"/>
      </w:tblGrid>
      <w:tr w:rsidR="00041EF0" w:rsidTr="00041EF0">
        <w:trPr>
          <w:cantSplit/>
          <w:trHeight w:val="59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1EF0" w:rsidRDefault="00041EF0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41EF0" w:rsidRDefault="00041EF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sz w:val="22"/>
                <w:szCs w:val="22"/>
              </w:rPr>
            </w:pPr>
          </w:p>
          <w:p w:rsidR="00041EF0" w:rsidRDefault="00041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PODRĘCZNIK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F0" w:rsidRDefault="00041E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DOPUSZCZENIA DO UŻYTKU</w:t>
            </w:r>
          </w:p>
        </w:tc>
      </w:tr>
      <w:tr w:rsidR="00041EF0" w:rsidTr="00041EF0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1EF0" w:rsidRDefault="00041EF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color w:val="0B333C"/>
              </w:rPr>
            </w:pPr>
            <w:r>
              <w:rPr>
                <w:color w:val="0B333C"/>
              </w:rPr>
              <w:t xml:space="preserve">Dariusz Chemperek, Adam Kalbarczyk. </w:t>
            </w:r>
          </w:p>
          <w:p w:rsidR="00041EF0" w:rsidRDefault="00041EF0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 xml:space="preserve">ZROZUMIEĆ TEKST zrozumieć człowieka. Podręcznik do języka polskiego. Liceum i technikum. Zakres podstawowy i rozszerzony. </w:t>
            </w:r>
            <w:r>
              <w:rPr>
                <w:b/>
                <w:color w:val="0B333C"/>
              </w:rPr>
              <w:br/>
              <w:t xml:space="preserve">Klasa 1. Część 2. Renesans - preromantyzm. </w:t>
            </w:r>
            <w:r>
              <w:rPr>
                <w:color w:val="0B333C"/>
              </w:rPr>
              <w:t>(</w:t>
            </w:r>
            <w:r>
              <w:rPr>
                <w:i/>
              </w:rPr>
              <w:t>KONTYNUACJA Z I KLASY)</w:t>
            </w:r>
          </w:p>
          <w:p w:rsidR="00041EF0" w:rsidRDefault="00041EF0">
            <w:pPr>
              <w:rPr>
                <w:color w:val="0B333C"/>
              </w:rPr>
            </w:pPr>
          </w:p>
          <w:p w:rsidR="00041EF0" w:rsidRDefault="00041EF0">
            <w:pPr>
              <w:rPr>
                <w:color w:val="0B333C"/>
              </w:rPr>
            </w:pPr>
            <w:r>
              <w:rPr>
                <w:color w:val="0B333C"/>
              </w:rPr>
              <w:t>Dariusz Chemperek, Adam Kalbarczyk, Dariusz Trześniowski</w:t>
            </w:r>
          </w:p>
          <w:p w:rsidR="00041EF0" w:rsidRDefault="00041EF0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 xml:space="preserve">Nowe ZROZUMIEĆ TEKST zrozumieć człowieka. Podręcznik do języka polskiego. Liceum i technikum. Zakres podstawowy i rozszerzony. </w:t>
            </w:r>
          </w:p>
          <w:p w:rsidR="00041EF0" w:rsidRDefault="00041EF0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>Klasa 2. Część 1. Romantyzm - pozytywizm.</w:t>
            </w:r>
          </w:p>
          <w:p w:rsidR="00041EF0" w:rsidRDefault="00041EF0">
            <w:pPr>
              <w:rPr>
                <w:color w:val="0B333C"/>
              </w:rPr>
            </w:pPr>
          </w:p>
          <w:p w:rsidR="00041EF0" w:rsidRDefault="00041EF0">
            <w:pPr>
              <w:rPr>
                <w:color w:val="0B333C"/>
              </w:rPr>
            </w:pPr>
            <w:r>
              <w:rPr>
                <w:color w:val="0B333C"/>
              </w:rPr>
              <w:t>Dariusz Chemperek, Adam Kalbarczyk, Dariusz Trześniowski</w:t>
            </w:r>
          </w:p>
          <w:p w:rsidR="00041EF0" w:rsidRDefault="00041EF0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 xml:space="preserve">Nowe ZROZUMIEĆ TEKST zrozumieć człowieka. Podręcznik do języka polskiego. Liceum i technikum. Zakres podstawowy i rozszerzony. </w:t>
            </w:r>
          </w:p>
          <w:p w:rsidR="00041EF0" w:rsidRDefault="00041EF0">
            <w:pPr>
              <w:rPr>
                <w:b/>
                <w:color w:val="0B333C"/>
              </w:rPr>
            </w:pPr>
            <w:r>
              <w:rPr>
                <w:b/>
                <w:color w:val="0B333C"/>
              </w:rPr>
              <w:t>Klasa 2. Część 2. Modernizm – XX-lecie międzywojenne. (nurt klasyczny)</w:t>
            </w:r>
          </w:p>
          <w:p w:rsidR="00041EF0" w:rsidRDefault="00041EF0">
            <w:pPr>
              <w:rPr>
                <w:b/>
                <w:color w:val="0B333C"/>
              </w:rPr>
            </w:pPr>
          </w:p>
          <w:p w:rsidR="00041EF0" w:rsidRDefault="00041EF0">
            <w:pPr>
              <w:jc w:val="right"/>
              <w:rPr>
                <w:sz w:val="22"/>
                <w:szCs w:val="22"/>
              </w:rPr>
            </w:pPr>
            <w:r>
              <w:rPr>
                <w:color w:val="0B333C"/>
              </w:rPr>
              <w:t>Wydawnictwo WSiP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sz w:val="22"/>
                <w:szCs w:val="22"/>
              </w:rPr>
            </w:pPr>
          </w:p>
          <w:p w:rsidR="003352A8" w:rsidRDefault="003352A8">
            <w:pPr>
              <w:rPr>
                <w:color w:val="0B333C"/>
                <w:sz w:val="22"/>
                <w:szCs w:val="22"/>
              </w:rPr>
            </w:pPr>
            <w:r>
              <w:rPr>
                <w:sz w:val="22"/>
                <w:szCs w:val="22"/>
              </w:rPr>
              <w:t>703/2/2015/z1</w:t>
            </w: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703/3/2014</w:t>
            </w: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041EF0">
            <w:pPr>
              <w:rPr>
                <w:color w:val="0B333C"/>
                <w:sz w:val="22"/>
                <w:szCs w:val="22"/>
              </w:rPr>
            </w:pPr>
          </w:p>
          <w:p w:rsidR="00041EF0" w:rsidRDefault="00480383">
            <w:pPr>
              <w:rPr>
                <w:sz w:val="22"/>
                <w:szCs w:val="22"/>
              </w:rPr>
            </w:pPr>
            <w:r>
              <w:rPr>
                <w:color w:val="0B333C"/>
                <w:sz w:val="22"/>
                <w:szCs w:val="22"/>
              </w:rPr>
              <w:t>703/4/2016</w:t>
            </w:r>
          </w:p>
        </w:tc>
      </w:tr>
      <w:tr w:rsidR="00041EF0" w:rsidRPr="00041EF0" w:rsidTr="00041EF0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1EF0" w:rsidRDefault="00041EF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F0" w:rsidRDefault="00041EF0">
            <w:pPr>
              <w:jc w:val="right"/>
            </w:pPr>
            <w:r>
              <w:rPr>
                <w:i/>
              </w:rPr>
              <w:t>KONTYNUACJA Z I KLASY</w:t>
            </w:r>
          </w:p>
          <w:p w:rsidR="00041EF0" w:rsidRPr="003352A8" w:rsidRDefault="00041EF0">
            <w:r w:rsidRPr="003352A8">
              <w:t>Rosińska M., Edwards L.</w:t>
            </w:r>
          </w:p>
          <w:p w:rsidR="00041EF0" w:rsidRDefault="00041EF0">
            <w:pPr>
              <w:rPr>
                <w:lang w:val="en-US"/>
              </w:rPr>
            </w:pPr>
            <w:r w:rsidRPr="00041EF0">
              <w:rPr>
                <w:b/>
                <w:lang w:val="en-US"/>
              </w:rPr>
              <w:t>Password 2</w:t>
            </w:r>
            <w:r>
              <w:rPr>
                <w:lang w:val="en-US"/>
              </w:rPr>
              <w:t xml:space="preserve"> lub </w:t>
            </w:r>
            <w:r w:rsidRPr="00041EF0">
              <w:rPr>
                <w:b/>
                <w:lang w:val="en-US"/>
              </w:rPr>
              <w:t>Password 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sz w:val="22"/>
                <w:szCs w:val="22"/>
                <w:lang w:val="en-US"/>
              </w:rPr>
            </w:pPr>
          </w:p>
          <w:p w:rsidR="00041EF0" w:rsidRDefault="00041EF0">
            <w:pPr>
              <w:rPr>
                <w:sz w:val="22"/>
                <w:szCs w:val="22"/>
                <w:lang w:val="en-US"/>
              </w:rPr>
            </w:pPr>
          </w:p>
        </w:tc>
      </w:tr>
      <w:tr w:rsidR="00041EF0" w:rsidTr="00041EF0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1EF0" w:rsidRDefault="00041EF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r>
              <w:t xml:space="preserve">oprac. zbiorowe                                                               </w:t>
            </w:r>
            <w:r>
              <w:rPr>
                <w:i/>
              </w:rPr>
              <w:t>KONTYNUACJA Z I KLASY</w:t>
            </w:r>
          </w:p>
          <w:p w:rsidR="00041EF0" w:rsidRDefault="00041EF0">
            <w:pPr>
              <w:rPr>
                <w:b/>
              </w:rPr>
            </w:pPr>
            <w:r>
              <w:rPr>
                <w:b/>
              </w:rPr>
              <w:t>Exakt fur Dich 2. Podręcznik do języka niemieckiego + zeszyt ćwiczeń</w:t>
            </w:r>
          </w:p>
          <w:p w:rsidR="00041EF0" w:rsidRDefault="00041EF0">
            <w:pPr>
              <w:jc w:val="right"/>
            </w:pPr>
            <w:r>
              <w:t xml:space="preserve">Wydawnictwo  Klett                                            </w:t>
            </w:r>
          </w:p>
          <w:p w:rsidR="00041EF0" w:rsidRDefault="00041EF0"/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sz w:val="22"/>
                <w:szCs w:val="22"/>
              </w:rPr>
            </w:pPr>
          </w:p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717/3/2015</w:t>
            </w:r>
          </w:p>
        </w:tc>
      </w:tr>
      <w:tr w:rsidR="00041EF0" w:rsidTr="00041EF0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1EF0" w:rsidRDefault="00041EF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F0" w:rsidRDefault="00041EF0">
            <w:r>
              <w:t>S. Roszak, J.Kłaczkow</w:t>
            </w:r>
            <w:r>
              <w:rPr>
                <w:i/>
              </w:rPr>
              <w:t xml:space="preserve">                                                    KONTYNUACJA Z I KLASY</w:t>
            </w:r>
          </w:p>
          <w:p w:rsidR="00041EF0" w:rsidRDefault="00041EF0">
            <w:pPr>
              <w:rPr>
                <w:b/>
              </w:rPr>
            </w:pPr>
            <w:r>
              <w:rPr>
                <w:b/>
              </w:rPr>
              <w:t>Poznać przeszłość. Wiek XX. Podręcznik do historii dla szkół ponadgimnazjalnych. Klasa 1. Zakres podstawowy.</w:t>
            </w:r>
          </w:p>
          <w:p w:rsidR="00041EF0" w:rsidRDefault="00041EF0">
            <w:pPr>
              <w:jc w:val="right"/>
            </w:pPr>
            <w:r>
              <w:t>Wydawnictwo NOWA ERA</w:t>
            </w:r>
          </w:p>
          <w:p w:rsidR="00041EF0" w:rsidRDefault="00041EF0">
            <w:pPr>
              <w:jc w:val="right"/>
            </w:pPr>
            <w:r>
              <w:t xml:space="preserve">                                         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sz w:val="22"/>
                <w:szCs w:val="22"/>
              </w:rPr>
            </w:pPr>
          </w:p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525/2012</w:t>
            </w:r>
          </w:p>
        </w:tc>
      </w:tr>
      <w:tr w:rsidR="00041EF0" w:rsidTr="00041EF0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1EF0" w:rsidRDefault="00041EF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PODSTAWY PRZEDSIĘBIORCZOŚCI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iCs/>
              </w:rPr>
            </w:pPr>
            <w:r>
              <w:rPr>
                <w:iCs/>
              </w:rPr>
              <w:t xml:space="preserve">Z. </w:t>
            </w:r>
            <w:r>
              <w:t xml:space="preserve">Makieła, T.  Rachwał </w:t>
            </w:r>
          </w:p>
          <w:p w:rsidR="00041EF0" w:rsidRDefault="00041EF0">
            <w:pPr>
              <w:rPr>
                <w:b/>
              </w:rPr>
            </w:pPr>
            <w:r>
              <w:rPr>
                <w:b/>
              </w:rPr>
              <w:t>Krok w przedsiębiorczość. Podręcznik do podstaw przedsiębiorczości dla szkół ponadgimnazjalnych.</w:t>
            </w:r>
          </w:p>
          <w:p w:rsidR="00041EF0" w:rsidRDefault="00041EF0">
            <w:pPr>
              <w:jc w:val="right"/>
              <w:rPr>
                <w:i/>
              </w:rPr>
            </w:pPr>
            <w:r>
              <w:rPr>
                <w:iCs/>
              </w:rPr>
              <w:t xml:space="preserve">Wydawnictwo: Nowa Era, wydanie od 2012r.               </w:t>
            </w:r>
            <w:r>
              <w:rPr>
                <w:i/>
              </w:rPr>
              <w:t>KONTYNUACJA Z I KLASY</w:t>
            </w:r>
          </w:p>
          <w:p w:rsidR="00041EF0" w:rsidRDefault="00041EF0">
            <w:pPr>
              <w:jc w:val="right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sz w:val="22"/>
                <w:szCs w:val="22"/>
              </w:rPr>
            </w:pPr>
          </w:p>
          <w:p w:rsidR="00041EF0" w:rsidRDefault="00041E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476/2012/</w:t>
            </w:r>
          </w:p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2015</w:t>
            </w:r>
          </w:p>
        </w:tc>
      </w:tr>
      <w:tr w:rsidR="00041EF0" w:rsidTr="00041EF0">
        <w:trPr>
          <w:cantSplit/>
          <w:trHeight w:val="198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1EF0" w:rsidRDefault="00041EF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MATEMATYKA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F0" w:rsidRDefault="00041E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W. Babiański, D. Ponczek, L. Chańko</w:t>
            </w:r>
          </w:p>
          <w:p w:rsidR="00041EF0" w:rsidRDefault="00041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Matematyka 1. Podręcznik dla szkół ponadgimnazjalnych. Kształcenie ogólne w zakresie podstawowym i rozszerzonym.    + CD-ROM</w:t>
            </w:r>
          </w:p>
          <w:p w:rsidR="00041EF0" w:rsidRDefault="00041E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Wydawnictwo: Nowa Era, wydanie od 2012r.               </w:t>
            </w:r>
            <w:r>
              <w:rPr>
                <w:i/>
                <w:sz w:val="22"/>
                <w:szCs w:val="22"/>
              </w:rPr>
              <w:t>KONTYNUACJA Z I KLASY</w:t>
            </w:r>
          </w:p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Babiański, G. Janocha, L. Chańko, J. Czarnowska</w:t>
            </w:r>
          </w:p>
          <w:p w:rsidR="00041EF0" w:rsidRDefault="00041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Matematyka 2 dla szkół ponadgimnazjalnych. Kształcenie w zakresie  rozszerzonym. </w:t>
            </w:r>
          </w:p>
          <w:p w:rsidR="00041EF0" w:rsidRDefault="00041E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Wydawnictwo: Nowa Era (wyd. od 2013 r.)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iCs/>
                <w:sz w:val="22"/>
                <w:szCs w:val="22"/>
              </w:rPr>
            </w:pPr>
          </w:p>
          <w:p w:rsidR="00041EF0" w:rsidRDefault="00041EF0">
            <w:pPr>
              <w:rPr>
                <w:iCs/>
                <w:sz w:val="22"/>
                <w:szCs w:val="22"/>
              </w:rPr>
            </w:pPr>
          </w:p>
          <w:p w:rsidR="00041EF0" w:rsidRDefault="00041E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360/1/2011</w:t>
            </w:r>
          </w:p>
          <w:p w:rsidR="00041EF0" w:rsidRDefault="00041EF0">
            <w:pPr>
              <w:rPr>
                <w:iCs/>
                <w:sz w:val="22"/>
                <w:szCs w:val="22"/>
              </w:rPr>
            </w:pPr>
          </w:p>
          <w:p w:rsidR="00041EF0" w:rsidRDefault="00041EF0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360/2/2013</w:t>
            </w:r>
          </w:p>
          <w:p w:rsidR="00041EF0" w:rsidRDefault="00041EF0">
            <w:pPr>
              <w:rPr>
                <w:iCs/>
                <w:sz w:val="22"/>
                <w:szCs w:val="22"/>
              </w:rPr>
            </w:pPr>
          </w:p>
          <w:p w:rsidR="00041EF0" w:rsidRDefault="00041EF0">
            <w:pPr>
              <w:rPr>
                <w:sz w:val="22"/>
                <w:szCs w:val="22"/>
              </w:rPr>
            </w:pPr>
          </w:p>
        </w:tc>
      </w:tr>
      <w:tr w:rsidR="00041EF0" w:rsidTr="00041EF0">
        <w:trPr>
          <w:cantSplit/>
          <w:trHeight w:val="113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41EF0" w:rsidRDefault="00041EF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PRZEDMIOTY ZAWODOWE KWALIFIKACJA E13</w:t>
            </w:r>
          </w:p>
          <w:p w:rsidR="00041EF0" w:rsidRDefault="00041EF0">
            <w:pPr>
              <w:ind w:left="113" w:right="113"/>
              <w:jc w:val="center"/>
              <w:rPr>
                <w:sz w:val="14"/>
                <w:szCs w:val="14"/>
              </w:rPr>
            </w:pPr>
          </w:p>
          <w:p w:rsidR="00041EF0" w:rsidRDefault="00041EF0">
            <w:pPr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F0" w:rsidRDefault="00041EF0">
            <w:pPr>
              <w:rPr>
                <w:color w:val="C00000"/>
                <w:sz w:val="22"/>
                <w:szCs w:val="22"/>
              </w:rPr>
            </w:pPr>
            <w:r w:rsidRPr="00041EF0">
              <w:rPr>
                <w:color w:val="C00000"/>
                <w:sz w:val="22"/>
                <w:szCs w:val="22"/>
              </w:rPr>
              <w:t>Zakup</w:t>
            </w:r>
            <w:r>
              <w:rPr>
                <w:color w:val="C00000"/>
                <w:sz w:val="22"/>
                <w:szCs w:val="22"/>
              </w:rPr>
              <w:t>y</w:t>
            </w:r>
            <w:r w:rsidRPr="00041EF0">
              <w:rPr>
                <w:color w:val="C00000"/>
                <w:sz w:val="22"/>
                <w:szCs w:val="22"/>
              </w:rPr>
              <w:t xml:space="preserve"> zalecan</w:t>
            </w:r>
            <w:r>
              <w:rPr>
                <w:color w:val="C00000"/>
                <w:sz w:val="22"/>
                <w:szCs w:val="22"/>
              </w:rPr>
              <w:t>e</w:t>
            </w:r>
            <w:r w:rsidRPr="00041EF0">
              <w:rPr>
                <w:color w:val="C00000"/>
                <w:sz w:val="22"/>
                <w:szCs w:val="22"/>
              </w:rPr>
              <w:t xml:space="preserve"> WYŁĄCZNIE po konsultacji z prowadzącymi zajęcia</w:t>
            </w:r>
            <w:r>
              <w:rPr>
                <w:color w:val="C00000"/>
                <w:sz w:val="22"/>
                <w:szCs w:val="22"/>
              </w:rPr>
              <w:t>:</w:t>
            </w:r>
          </w:p>
          <w:p w:rsidR="00041EF0" w:rsidRPr="00041EF0" w:rsidRDefault="00041EF0">
            <w:pPr>
              <w:rPr>
                <w:color w:val="C00000"/>
                <w:sz w:val="22"/>
                <w:szCs w:val="22"/>
              </w:rPr>
            </w:pPr>
          </w:p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Pytel, Sylwia Osetek</w:t>
            </w:r>
          </w:p>
          <w:p w:rsidR="00041EF0" w:rsidRDefault="00041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Pojektowanie i wykonywanie lokalnej sieci komputerowej</w:t>
            </w:r>
          </w:p>
          <w:p w:rsidR="00041EF0" w:rsidRDefault="00041E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WSiP</w:t>
            </w:r>
          </w:p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Pytel, Sylwia Osetek</w:t>
            </w:r>
          </w:p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Konfigurowanie urządzeń sieciowych</w:t>
            </w:r>
          </w:p>
          <w:p w:rsidR="00041EF0" w:rsidRDefault="00041E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WSiP</w:t>
            </w:r>
          </w:p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Krzysztof Pytel, Sylwia Osetek</w:t>
            </w:r>
          </w:p>
          <w:p w:rsidR="00041EF0" w:rsidRDefault="00041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Administrowanie sieciowymi systemami operacyjnymi</w:t>
            </w:r>
          </w:p>
          <w:p w:rsidR="00041EF0" w:rsidRDefault="00041EF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WSiP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F0" w:rsidRDefault="00041EF0">
            <w:pPr>
              <w:rPr>
                <w:sz w:val="22"/>
                <w:szCs w:val="22"/>
              </w:rPr>
            </w:pPr>
          </w:p>
          <w:p w:rsidR="00041EF0" w:rsidRDefault="00041EF0">
            <w:pPr>
              <w:rPr>
                <w:sz w:val="22"/>
                <w:szCs w:val="22"/>
              </w:rPr>
            </w:pPr>
          </w:p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rok</w:t>
            </w:r>
          </w:p>
        </w:tc>
      </w:tr>
      <w:tr w:rsidR="00041EF0" w:rsidTr="00041EF0">
        <w:trPr>
          <w:cantSplit/>
          <w:trHeight w:val="96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41EF0" w:rsidRDefault="00041EF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RELIGIA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A.Kiciński</w:t>
            </w:r>
          </w:p>
          <w:p w:rsidR="00041EF0" w:rsidRDefault="00041E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drogach wiary.</w:t>
            </w:r>
          </w:p>
          <w:p w:rsidR="00041EF0" w:rsidRDefault="00041EF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Wyd. JEDNOŚĆ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EF0" w:rsidRDefault="00041E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AZ-4-4-03/12 </w:t>
            </w:r>
            <w:r>
              <w:rPr>
                <w:sz w:val="22"/>
                <w:szCs w:val="22"/>
              </w:rPr>
              <w:br/>
              <w:t>Nr OJ 95/13</w:t>
            </w:r>
          </w:p>
        </w:tc>
      </w:tr>
    </w:tbl>
    <w:p w:rsidR="00041EF0" w:rsidRDefault="00041EF0" w:rsidP="00041EF0"/>
    <w:p w:rsidR="00041EF0" w:rsidRDefault="00041EF0" w:rsidP="00041EF0"/>
    <w:p w:rsidR="00041EF0" w:rsidRDefault="00041EF0" w:rsidP="00041EF0"/>
    <w:p w:rsidR="00D101FC" w:rsidRDefault="00D101FC"/>
    <w:sectPr w:rsidR="00D101FC" w:rsidSect="00D1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41EF0"/>
    <w:rsid w:val="00041EF0"/>
    <w:rsid w:val="003352A8"/>
    <w:rsid w:val="00480383"/>
    <w:rsid w:val="00D101FC"/>
    <w:rsid w:val="00F9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41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zoladekg</cp:lastModifiedBy>
  <cp:revision>3</cp:revision>
  <dcterms:created xsi:type="dcterms:W3CDTF">2018-06-07T13:19:00Z</dcterms:created>
  <dcterms:modified xsi:type="dcterms:W3CDTF">2018-06-12T09:53:00Z</dcterms:modified>
</cp:coreProperties>
</file>